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532E" w14:textId="77777777" w:rsidR="005964BD" w:rsidRDefault="0087363C" w:rsidP="0087363C">
      <w:pPr>
        <w:pStyle w:val="Title"/>
      </w:pPr>
      <w:r>
        <w:t>April Employee Email Copy</w:t>
      </w:r>
    </w:p>
    <w:p w14:paraId="3B83C8C7" w14:textId="77777777" w:rsidR="0087363C" w:rsidRDefault="0087363C" w:rsidP="0087363C">
      <w:r>
        <w:t>Dear XXXX Employees,</w:t>
      </w:r>
    </w:p>
    <w:p w14:paraId="49BA558E" w14:textId="77777777" w:rsidR="0087363C" w:rsidRDefault="0087363C" w:rsidP="0087363C">
      <w:r>
        <w:t xml:space="preserve">Subject line: April Wellness Events: Stress Awareness Month! </w:t>
      </w:r>
    </w:p>
    <w:p w14:paraId="0C710B92" w14:textId="77777777" w:rsidR="0087363C" w:rsidRDefault="0087363C" w:rsidP="0087363C">
      <w:r>
        <w:t xml:space="preserve"> Dear </w:t>
      </w:r>
      <w:r w:rsidRPr="00BF2320">
        <w:rPr>
          <w:highlight w:val="yellow"/>
        </w:rPr>
        <w:t>[Insert Agency/Higher Education Institution]</w:t>
      </w:r>
      <w:r>
        <w:t xml:space="preserve"> Employees, </w:t>
      </w:r>
    </w:p>
    <w:p w14:paraId="67D5917D" w14:textId="0491A978" w:rsidR="0087363C" w:rsidRDefault="0087363C" w:rsidP="0087363C">
      <w:r>
        <w:t xml:space="preserve">I hope you are </w:t>
      </w:r>
      <w:r w:rsidR="00452526">
        <w:t xml:space="preserve">getting outside to </w:t>
      </w:r>
      <w:r>
        <w:t xml:space="preserve">enjoy the beautiful spring weather we have been having! </w:t>
      </w:r>
      <w:r w:rsidR="00A65AF8">
        <w:t xml:space="preserve"> </w:t>
      </w:r>
      <w:r w:rsidR="00452526">
        <w:t>T</w:t>
      </w:r>
      <w:r w:rsidR="00AF6FBB">
        <w:t xml:space="preserve">he </w:t>
      </w:r>
      <w:r>
        <w:t xml:space="preserve">sounds </w:t>
      </w:r>
      <w:r w:rsidR="00452526">
        <w:t>and</w:t>
      </w:r>
      <w:r w:rsidR="00AF6FBB">
        <w:t xml:space="preserve"> </w:t>
      </w:r>
      <w:r>
        <w:t>smells</w:t>
      </w:r>
      <w:r w:rsidR="00AF6FBB">
        <w:t xml:space="preserve"> </w:t>
      </w:r>
      <w:r w:rsidR="00452526">
        <w:t xml:space="preserve">of </w:t>
      </w:r>
      <w:r w:rsidR="00AC3FBB">
        <w:t>spring</w:t>
      </w:r>
      <w:r w:rsidR="00452526">
        <w:t xml:space="preserve"> </w:t>
      </w:r>
      <w:r>
        <w:t xml:space="preserve">and </w:t>
      </w:r>
      <w:r w:rsidR="00452526">
        <w:t xml:space="preserve">my </w:t>
      </w:r>
      <w:r>
        <w:t xml:space="preserve">general feeling </w:t>
      </w:r>
      <w:r w:rsidR="00452526">
        <w:t xml:space="preserve">around </w:t>
      </w:r>
      <w:r w:rsidR="00AF6FBB">
        <w:t xml:space="preserve">this </w:t>
      </w:r>
      <w:r>
        <w:t xml:space="preserve">time of year brings back memories of the early days of the pandemic in </w:t>
      </w:r>
      <w:r w:rsidR="00A65AF8">
        <w:t>2020</w:t>
      </w:r>
      <w:r w:rsidR="00AC3FBB">
        <w:t>.</w:t>
      </w:r>
      <w:r w:rsidR="00452526">
        <w:t xml:space="preserve"> That’s when my senses were more heightened than ever and I spent a lot of time outdoors</w:t>
      </w:r>
      <w:r w:rsidR="00AC3FBB">
        <w:t xml:space="preserve"> – both to cope with stress and to gather with others safely</w:t>
      </w:r>
      <w:r w:rsidR="00A65AF8">
        <w:t>.</w:t>
      </w:r>
    </w:p>
    <w:p w14:paraId="073B641F" w14:textId="3C90AE59" w:rsidR="007B6FFB" w:rsidRDefault="007B6FFB" w:rsidP="0087363C">
      <w:r>
        <w:t>This month, a</w:t>
      </w:r>
      <w:r w:rsidR="00A65AF8">
        <w:t xml:space="preserve">s we </w:t>
      </w:r>
      <w:r w:rsidR="00452526">
        <w:t>address</w:t>
      </w:r>
      <w:r w:rsidR="00A65AF8">
        <w:t xml:space="preserve"> stress </w:t>
      </w:r>
      <w:r w:rsidR="00452526">
        <w:t xml:space="preserve">with </w:t>
      </w:r>
      <w:r w:rsidR="00A65AF8">
        <w:t xml:space="preserve">our wellness initiatives, I can’t help but think of the fact that the enormous stress we have </w:t>
      </w:r>
      <w:r>
        <w:t xml:space="preserve">all </w:t>
      </w:r>
      <w:r w:rsidR="00A65AF8">
        <w:t>faced over the past few years has helped us to create a</w:t>
      </w:r>
      <w:r>
        <w:t xml:space="preserve"> stronger,</w:t>
      </w:r>
      <w:r w:rsidR="00A65AF8">
        <w:t xml:space="preserve"> more resilient workforce</w:t>
      </w:r>
      <w:r>
        <w:t xml:space="preserve">. The stress we faced </w:t>
      </w:r>
      <w:r w:rsidR="00A65AF8">
        <w:t xml:space="preserve">has </w:t>
      </w:r>
      <w:r>
        <w:t xml:space="preserve">forced us to </w:t>
      </w:r>
      <w:r w:rsidR="00A65AF8">
        <w:t>change the way work and live. For each one of us</w:t>
      </w:r>
      <w:r w:rsidR="00452526">
        <w:t>,</w:t>
      </w:r>
      <w:r w:rsidR="00A65AF8">
        <w:t xml:space="preserve"> our experiences have been unique. </w:t>
      </w:r>
    </w:p>
    <w:p w14:paraId="0C7CA878" w14:textId="77777777" w:rsidR="00A65AF8" w:rsidRDefault="007B6FFB" w:rsidP="0087363C">
      <w:r>
        <w:t xml:space="preserve">I encourage you to think and be proud of how you have personally adapted to the many </w:t>
      </w:r>
      <w:r w:rsidR="00A65AF8">
        <w:t>stress</w:t>
      </w:r>
      <w:r>
        <w:t>ors we have faced and the unique</w:t>
      </w:r>
      <w:r w:rsidR="00A65AF8">
        <w:t xml:space="preserve"> ways you have overcome the challenges. </w:t>
      </w:r>
      <w:r>
        <w:t xml:space="preserve">I also encourage you to consider participating in some of the upcoming events that will be taking place this month on this topic: </w:t>
      </w:r>
    </w:p>
    <w:p w14:paraId="2557C7B5" w14:textId="77777777" w:rsidR="0087363C" w:rsidRDefault="0087363C" w:rsidP="0087363C">
      <w:r>
        <w:t>Webinars (Double click the webinar to be taken to the</w:t>
      </w:r>
      <w:r w:rsidR="00E97276">
        <w:t xml:space="preserve"> event registration page): </w:t>
      </w:r>
    </w:p>
    <w:p w14:paraId="33952280" w14:textId="77777777" w:rsidR="00E97276" w:rsidRDefault="00E97276" w:rsidP="00E97276">
      <w:r>
        <w:t>April 12</w:t>
      </w:r>
      <w:r w:rsidRPr="009D64F2">
        <w:rPr>
          <w:vertAlign w:val="superscript"/>
        </w:rPr>
        <w:t>th</w:t>
      </w:r>
      <w:r>
        <w:t xml:space="preserve"> 10-10:15 a.m. CT </w:t>
      </w:r>
      <w:hyperlink r:id="rId4" w:history="1">
        <w:r w:rsidRPr="00FF4979">
          <w:rPr>
            <w:rStyle w:val="Hyperlink"/>
          </w:rPr>
          <w:t>Fitness Connect Community: Fitness to Mange Stress</w:t>
        </w:r>
      </w:hyperlink>
    </w:p>
    <w:p w14:paraId="7B5967BB" w14:textId="05F790CF" w:rsidR="00E97276" w:rsidRDefault="00E97276" w:rsidP="00E97276">
      <w:r>
        <w:t xml:space="preserve">April 13, 20, &amp; 27 9-9:30 a.m. CT </w:t>
      </w:r>
      <w:hyperlink r:id="rId5" w:history="1">
        <w:r w:rsidRPr="00AC7DAB">
          <w:rPr>
            <w:rStyle w:val="Hyperlink"/>
          </w:rPr>
          <w:t>Yoga to Manage Stress</w:t>
        </w:r>
      </w:hyperlink>
      <w:r>
        <w:rPr>
          <w:rStyle w:val="Hyperlink"/>
        </w:rPr>
        <w:t xml:space="preserve"> </w:t>
      </w:r>
      <w:r w:rsidRPr="00FF4979">
        <w:rPr>
          <w:b/>
        </w:rPr>
        <w:t>3</w:t>
      </w:r>
      <w:bookmarkStart w:id="0" w:name="_GoBack"/>
      <w:bookmarkEnd w:id="0"/>
      <w:r w:rsidRPr="00FF4979">
        <w:rPr>
          <w:b/>
        </w:rPr>
        <w:t>-Part Series</w:t>
      </w:r>
      <w:r>
        <w:t xml:space="preserve"> via ZOOM </w:t>
      </w:r>
    </w:p>
    <w:p w14:paraId="2FED6BF8" w14:textId="77777777" w:rsidR="00E97276" w:rsidRDefault="00E97276" w:rsidP="00E97276">
      <w:pPr>
        <w:rPr>
          <w:rFonts w:cstheme="minorHAnsi"/>
          <w:bCs/>
          <w:color w:val="333333"/>
        </w:rPr>
      </w:pPr>
      <w:r>
        <w:rPr>
          <w:rFonts w:cstheme="minorHAnsi"/>
          <w:bCs/>
          <w:color w:val="333333"/>
        </w:rPr>
        <w:t xml:space="preserve">April 14, 10-11 a.m. CT </w:t>
      </w:r>
      <w:hyperlink r:id="rId6" w:history="1">
        <w:r w:rsidRPr="005460B7">
          <w:rPr>
            <w:rStyle w:val="Hyperlink"/>
            <w:rFonts w:cstheme="minorHAnsi"/>
            <w:bCs/>
          </w:rPr>
          <w:t>Taking Control of Financial Stress</w:t>
        </w:r>
      </w:hyperlink>
    </w:p>
    <w:p w14:paraId="4253C676" w14:textId="77777777" w:rsidR="00E97276" w:rsidRPr="005460B7" w:rsidRDefault="00E97276" w:rsidP="00E97276">
      <w:pPr>
        <w:rPr>
          <w:rFonts w:cstheme="minorHAnsi"/>
        </w:rPr>
      </w:pPr>
      <w:r>
        <w:rPr>
          <w:rFonts w:cstheme="minorHAnsi"/>
          <w:bCs/>
          <w:color w:val="333333"/>
        </w:rPr>
        <w:t xml:space="preserve">April 21, 10-11 a.m. CT </w:t>
      </w:r>
      <w:hyperlink r:id="rId7" w:history="1">
        <w:r w:rsidRPr="005460B7">
          <w:rPr>
            <w:rStyle w:val="Hyperlink"/>
            <w:rFonts w:cstheme="minorHAnsi"/>
            <w:bCs/>
          </w:rPr>
          <w:t>A Life of Happiness &amp; Fulfillment with Prof. Raj Raghunathan</w:t>
        </w:r>
      </w:hyperlink>
    </w:p>
    <w:p w14:paraId="22F16DA4" w14:textId="77777777" w:rsidR="00E97276" w:rsidRDefault="00E97276" w:rsidP="00E97276">
      <w:r>
        <w:lastRenderedPageBreak/>
        <w:t xml:space="preserve">April 28, 10-11 a.m. CT </w:t>
      </w:r>
      <w:hyperlink r:id="rId8" w:anchor="register/3546367425202627087" w:history="1">
        <w:r w:rsidRPr="005460B7">
          <w:rPr>
            <w:rStyle w:val="Hyperlink"/>
          </w:rPr>
          <w:t>Building Healthy Workplace Relationships &amp; a Supportive Culture with David Yebra</w:t>
        </w:r>
      </w:hyperlink>
    </w:p>
    <w:p w14:paraId="2307FF14" w14:textId="03EB5882" w:rsidR="00E97276" w:rsidRDefault="00E97276" w:rsidP="00E97276">
      <w:r>
        <w:t xml:space="preserve">Also, one of the most effective ways to manage stress is to move and another one is to laugh and have fun! Do both through FREE multi-agency virtual fitness classes. The Virtual Fitness Calendars can be found on the </w:t>
      </w:r>
      <w:hyperlink r:id="rId9" w:history="1">
        <w:r w:rsidRPr="006E7ADE">
          <w:rPr>
            <w:rStyle w:val="Hyperlink"/>
          </w:rPr>
          <w:t>Work Well Texas webpage</w:t>
        </w:r>
      </w:hyperlink>
      <w:r>
        <w:t xml:space="preserve">.  All classes will take place through Zoom. </w:t>
      </w:r>
    </w:p>
    <w:p w14:paraId="04D15539" w14:textId="77777777" w:rsidR="00E97276" w:rsidRDefault="00E97276" w:rsidP="00E97276">
      <w:r>
        <w:t>We hope you will find these resources valuable. As always, if you have questions or concerns please feel free to contact me directly.</w:t>
      </w:r>
    </w:p>
    <w:p w14:paraId="6DBF0C99" w14:textId="77777777" w:rsidR="0087363C" w:rsidRPr="0087363C" w:rsidRDefault="00E97276" w:rsidP="00E97276">
      <w:r>
        <w:t xml:space="preserve">Sincerely, </w:t>
      </w:r>
      <w:r>
        <w:br/>
      </w:r>
      <w:r>
        <w:br/>
      </w:r>
    </w:p>
    <w:sectPr w:rsidR="0087363C" w:rsidRPr="00873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3C"/>
    <w:rsid w:val="00195C0C"/>
    <w:rsid w:val="00452526"/>
    <w:rsid w:val="0051263C"/>
    <w:rsid w:val="00694E9E"/>
    <w:rsid w:val="00732DC8"/>
    <w:rsid w:val="007B6FFB"/>
    <w:rsid w:val="0087363C"/>
    <w:rsid w:val="00A65AF8"/>
    <w:rsid w:val="00AC3FBB"/>
    <w:rsid w:val="00AC7DAB"/>
    <w:rsid w:val="00AF6FBB"/>
    <w:rsid w:val="00D94285"/>
    <w:rsid w:val="00E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DD7C"/>
  <w15:chartTrackingRefBased/>
  <w15:docId w15:val="{B61859C8-F548-4AC7-B4D7-FE77B10D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36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36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2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52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2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ster.gotowebinar.com/register/25924113457937336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er.gotowebinar.com/register/25417810342988385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rs.texas.gov/event-calendars/wellness-events?trumbaEmbed=view%3Devent%26eventid%3D1591108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.cvent.com/event/f94bd78d-2f72-40f4-a125-e6d698ad0039/" TargetMode="External"/><Relationship Id="rId9" Type="http://schemas.openxmlformats.org/officeDocument/2006/relationships/hyperlink" Target="http://www.wellness.state.tx.us/Challen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2022-04-04T14:54:00Z</dcterms:created>
  <dcterms:modified xsi:type="dcterms:W3CDTF">2022-04-04T14:54:00Z</dcterms:modified>
</cp:coreProperties>
</file>