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05" w:rsidRDefault="00634D81" w:rsidP="00111968">
      <w:pPr>
        <w:pStyle w:val="Title"/>
      </w:pPr>
      <w:bookmarkStart w:id="0" w:name="_GoBack"/>
      <w:bookmarkEnd w:id="0"/>
      <w:r>
        <w:t xml:space="preserve">May Newsletter Article: </w:t>
      </w:r>
      <w:r w:rsidR="00111968">
        <w:t>The Power of Vulnerability</w:t>
      </w:r>
    </w:p>
    <w:p w:rsidR="00634D81" w:rsidRPr="00634D81" w:rsidRDefault="00634D81" w:rsidP="00634D81">
      <w:r>
        <w:t>By Lacy Wolff, MS</w:t>
      </w:r>
    </w:p>
    <w:p w:rsidR="005B1005" w:rsidRPr="00C24E09" w:rsidRDefault="004E7B5E">
      <w:pPr>
        <w:rPr>
          <w:rFonts w:cstheme="minorHAnsi"/>
          <w:color w:val="000000" w:themeColor="text1"/>
        </w:rPr>
      </w:pPr>
      <w:r w:rsidRPr="002D6BA9">
        <w:rPr>
          <w:rStyle w:val="Strong"/>
          <w:rFonts w:cstheme="minorHAnsi"/>
          <w:b w:val="0"/>
          <w:noProof/>
          <w:color w:val="000000" w:themeColor="text1"/>
          <w:shd w:val="clear" w:color="auto" w:fill="EAF5F8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3E9704D" wp14:editId="3D8627BE">
                <wp:simplePos x="0" y="0"/>
                <wp:positionH relativeFrom="page">
                  <wp:posOffset>4562475</wp:posOffset>
                </wp:positionH>
                <wp:positionV relativeFrom="paragraph">
                  <wp:posOffset>7620</wp:posOffset>
                </wp:positionV>
                <wp:extent cx="2476500" cy="151447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A9" w:rsidRPr="002D6BA9" w:rsidRDefault="002D6BA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Vu</w:t>
                            </w:r>
                            <w:r w:rsidRPr="00C24E09">
                              <w:rPr>
                                <w:rFonts w:cstheme="minorHAnsi"/>
                                <w:color w:val="000000" w:themeColor="text1"/>
                              </w:rPr>
                              <w:t>lnerability is</w:t>
                            </w:r>
                            <w:r w:rsidRPr="00C24E09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the birthplace of love, belonging, joy, courage, empathy, </w:t>
                            </w:r>
                            <w:r w:rsidRPr="002D6BA9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and creativity. It is the source of hope, empathy, accountability, and authenticity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2D6BA9" w:rsidRDefault="002D6BA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                      – Brene Brown, </w:t>
                            </w:r>
                            <w:r w:rsidR="00E6128E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7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5pt;margin-top:.6pt;width:195pt;height:119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" filled="f" strokecolor="#70ad47 [3209]">
                <v:textbox>
                  <w:txbxContent>
                    <w:p w:rsidR="002D6BA9" w:rsidRPr="002D6BA9" w:rsidRDefault="002D6BA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Style w:val="SubtleEmphasi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Vu</w:t>
                      </w:r>
                      <w:r w:rsidRPr="00C24E09">
                        <w:rPr>
                          <w:rFonts w:cstheme="minorHAnsi"/>
                          <w:color w:val="000000" w:themeColor="text1"/>
                        </w:rPr>
                        <w:t>lnerability is</w:t>
                      </w:r>
                      <w:r w:rsidRPr="00C24E09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 the birthplace of love, belonging, joy, courage, empathy, </w:t>
                      </w:r>
                      <w:r w:rsidRPr="002D6BA9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and creativity. It is the source of hope, empathy, accountability, and authenticity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. </w:t>
                      </w:r>
                    </w:p>
                    <w:p w:rsidR="002D6BA9" w:rsidRDefault="002D6BA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                       – Brene Brown, </w:t>
                      </w:r>
                      <w:r w:rsidR="00E6128E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Ph.D.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35357">
        <w:rPr>
          <w:rFonts w:cstheme="minorHAnsi"/>
          <w:color w:val="000000" w:themeColor="text1"/>
        </w:rPr>
        <w:t>Whenever I’m not feeling well, I s</w:t>
      </w:r>
      <w:r w:rsidR="005B1005" w:rsidRPr="00C24E09">
        <w:rPr>
          <w:rFonts w:cstheme="minorHAnsi"/>
          <w:color w:val="000000" w:themeColor="text1"/>
        </w:rPr>
        <w:t xml:space="preserve">ometimes </w:t>
      </w:r>
      <w:r w:rsidR="00135357">
        <w:rPr>
          <w:rFonts w:cstheme="minorHAnsi"/>
          <w:color w:val="000000" w:themeColor="text1"/>
        </w:rPr>
        <w:t xml:space="preserve">have the bad habit of Googling my </w:t>
      </w:r>
      <w:r w:rsidR="005B1005" w:rsidRPr="00C24E09">
        <w:rPr>
          <w:rFonts w:cstheme="minorHAnsi"/>
          <w:color w:val="000000" w:themeColor="text1"/>
        </w:rPr>
        <w:t xml:space="preserve">symptoms. When the </w:t>
      </w:r>
      <w:r w:rsidR="00111968" w:rsidRPr="00C24E09">
        <w:rPr>
          <w:rFonts w:cstheme="minorHAnsi"/>
          <w:color w:val="000000" w:themeColor="text1"/>
        </w:rPr>
        <w:t xml:space="preserve">list of possible conditions I </w:t>
      </w:r>
      <w:r w:rsidR="00301C9A">
        <w:rPr>
          <w:rFonts w:cstheme="minorHAnsi"/>
          <w:i/>
          <w:color w:val="000000" w:themeColor="text1"/>
        </w:rPr>
        <w:t>might</w:t>
      </w:r>
      <w:r w:rsidR="00301C9A" w:rsidRPr="00C24E09">
        <w:rPr>
          <w:rFonts w:cstheme="minorHAnsi"/>
          <w:color w:val="000000" w:themeColor="text1"/>
        </w:rPr>
        <w:t xml:space="preserve"> </w:t>
      </w:r>
      <w:r w:rsidR="00111968" w:rsidRPr="00C24E09">
        <w:rPr>
          <w:rFonts w:cstheme="minorHAnsi"/>
          <w:color w:val="000000" w:themeColor="text1"/>
        </w:rPr>
        <w:t>have pops</w:t>
      </w:r>
      <w:r w:rsidR="00AA67AD">
        <w:rPr>
          <w:rFonts w:cstheme="minorHAnsi"/>
          <w:color w:val="000000" w:themeColor="text1"/>
        </w:rPr>
        <w:t xml:space="preserve"> up on</w:t>
      </w:r>
      <w:r w:rsidR="00111968" w:rsidRPr="00C24E09">
        <w:rPr>
          <w:rFonts w:cstheme="minorHAnsi"/>
          <w:color w:val="000000" w:themeColor="text1"/>
        </w:rPr>
        <w:t xml:space="preserve"> the screen</w:t>
      </w:r>
      <w:r w:rsidR="00135357">
        <w:rPr>
          <w:rFonts w:cstheme="minorHAnsi"/>
          <w:color w:val="000000" w:themeColor="text1"/>
        </w:rPr>
        <w:t>,</w:t>
      </w:r>
      <w:r w:rsidR="00111968" w:rsidRPr="00C24E09">
        <w:rPr>
          <w:rFonts w:cstheme="minorHAnsi"/>
          <w:color w:val="000000" w:themeColor="text1"/>
        </w:rPr>
        <w:t xml:space="preserve"> </w:t>
      </w:r>
      <w:r w:rsidR="005B1005" w:rsidRPr="00C24E09">
        <w:rPr>
          <w:rFonts w:cstheme="minorHAnsi"/>
          <w:color w:val="000000" w:themeColor="text1"/>
        </w:rPr>
        <w:t>I can feel</w:t>
      </w:r>
      <w:r w:rsidR="00812387" w:rsidRPr="00C24E09">
        <w:rPr>
          <w:rFonts w:cstheme="minorHAnsi"/>
          <w:color w:val="000000" w:themeColor="text1"/>
        </w:rPr>
        <w:t xml:space="preserve"> anxiety build. </w:t>
      </w:r>
      <w:r w:rsidR="00C12221">
        <w:rPr>
          <w:rFonts w:cstheme="minorHAnsi"/>
          <w:color w:val="000000" w:themeColor="text1"/>
        </w:rPr>
        <w:t>M</w:t>
      </w:r>
      <w:r w:rsidR="005B1005" w:rsidRPr="00C24E09">
        <w:rPr>
          <w:rFonts w:cstheme="minorHAnsi"/>
          <w:color w:val="000000" w:themeColor="text1"/>
        </w:rPr>
        <w:t xml:space="preserve">y heart </w:t>
      </w:r>
      <w:r w:rsidR="00C12221">
        <w:rPr>
          <w:rFonts w:cstheme="minorHAnsi"/>
          <w:color w:val="000000" w:themeColor="text1"/>
        </w:rPr>
        <w:t xml:space="preserve">starts to </w:t>
      </w:r>
      <w:r w:rsidR="005B1005" w:rsidRPr="00C24E09">
        <w:rPr>
          <w:rFonts w:cstheme="minorHAnsi"/>
          <w:color w:val="000000" w:themeColor="text1"/>
        </w:rPr>
        <w:t>rac</w:t>
      </w:r>
      <w:r w:rsidR="00C12221">
        <w:rPr>
          <w:rFonts w:cstheme="minorHAnsi"/>
          <w:color w:val="000000" w:themeColor="text1"/>
        </w:rPr>
        <w:t>e</w:t>
      </w:r>
      <w:r w:rsidR="005B1005" w:rsidRPr="00C24E09">
        <w:rPr>
          <w:rFonts w:cstheme="minorHAnsi"/>
          <w:color w:val="000000" w:themeColor="text1"/>
        </w:rPr>
        <w:t xml:space="preserve"> and my blood pressure </w:t>
      </w:r>
      <w:r w:rsidR="00C12221">
        <w:rPr>
          <w:rFonts w:cstheme="minorHAnsi"/>
          <w:color w:val="000000" w:themeColor="text1"/>
        </w:rPr>
        <w:t xml:space="preserve">begins to </w:t>
      </w:r>
      <w:r w:rsidR="005B1005" w:rsidRPr="00C24E09">
        <w:rPr>
          <w:rFonts w:cstheme="minorHAnsi"/>
          <w:color w:val="000000" w:themeColor="text1"/>
        </w:rPr>
        <w:t>ris</w:t>
      </w:r>
      <w:r w:rsidR="00C12221">
        <w:rPr>
          <w:rFonts w:cstheme="minorHAnsi"/>
          <w:color w:val="000000" w:themeColor="text1"/>
        </w:rPr>
        <w:t>e</w:t>
      </w:r>
      <w:r w:rsidR="005B1005" w:rsidRPr="00C24E09">
        <w:rPr>
          <w:rFonts w:cstheme="minorHAnsi"/>
          <w:color w:val="000000" w:themeColor="text1"/>
        </w:rPr>
        <w:t>. I try to ca</w:t>
      </w:r>
      <w:r w:rsidR="00F327CB" w:rsidRPr="00C24E09">
        <w:rPr>
          <w:rFonts w:cstheme="minorHAnsi"/>
          <w:color w:val="000000" w:themeColor="text1"/>
        </w:rPr>
        <w:t xml:space="preserve">lm myself down, </w:t>
      </w:r>
      <w:r w:rsidR="00AA67AD">
        <w:rPr>
          <w:rFonts w:cstheme="minorHAnsi"/>
          <w:color w:val="000000" w:themeColor="text1"/>
        </w:rPr>
        <w:t xml:space="preserve">but I </w:t>
      </w:r>
      <w:r w:rsidR="00F327CB" w:rsidRPr="00C24E09">
        <w:rPr>
          <w:rFonts w:cstheme="minorHAnsi"/>
          <w:color w:val="000000" w:themeColor="text1"/>
        </w:rPr>
        <w:t xml:space="preserve">always </w:t>
      </w:r>
      <w:r w:rsidR="00C12221">
        <w:rPr>
          <w:rFonts w:cstheme="minorHAnsi"/>
          <w:color w:val="000000" w:themeColor="text1"/>
        </w:rPr>
        <w:t xml:space="preserve">end up </w:t>
      </w:r>
      <w:r w:rsidR="00F327CB" w:rsidRPr="00C24E09">
        <w:rPr>
          <w:rFonts w:cstheme="minorHAnsi"/>
          <w:color w:val="000000" w:themeColor="text1"/>
        </w:rPr>
        <w:t xml:space="preserve">fearful </w:t>
      </w:r>
      <w:r w:rsidR="00AA67AD">
        <w:rPr>
          <w:rFonts w:cstheme="minorHAnsi"/>
          <w:color w:val="000000" w:themeColor="text1"/>
        </w:rPr>
        <w:t>of</w:t>
      </w:r>
      <w:r w:rsidR="00AA67AD" w:rsidRPr="00C24E09">
        <w:rPr>
          <w:rFonts w:cstheme="minorHAnsi"/>
          <w:color w:val="000000" w:themeColor="text1"/>
        </w:rPr>
        <w:t xml:space="preserve"> </w:t>
      </w:r>
      <w:r w:rsidR="00F327CB" w:rsidRPr="00C24E09">
        <w:rPr>
          <w:rFonts w:cstheme="minorHAnsi"/>
          <w:color w:val="000000" w:themeColor="text1"/>
        </w:rPr>
        <w:t xml:space="preserve">the diagnosis I </w:t>
      </w:r>
      <w:r w:rsidR="00C12221">
        <w:rPr>
          <w:rFonts w:cstheme="minorHAnsi"/>
          <w:color w:val="000000" w:themeColor="text1"/>
        </w:rPr>
        <w:t xml:space="preserve">get </w:t>
      </w:r>
      <w:r w:rsidR="00F327CB" w:rsidRPr="00C24E09">
        <w:rPr>
          <w:rFonts w:cstheme="minorHAnsi"/>
          <w:color w:val="000000" w:themeColor="text1"/>
        </w:rPr>
        <w:t>from my search</w:t>
      </w:r>
      <w:r w:rsidR="00135357">
        <w:rPr>
          <w:rFonts w:cstheme="minorHAnsi"/>
          <w:color w:val="000000" w:themeColor="text1"/>
        </w:rPr>
        <w:t xml:space="preserve">. Could it </w:t>
      </w:r>
      <w:r w:rsidR="00E6128E">
        <w:rPr>
          <w:rFonts w:cstheme="minorHAnsi"/>
          <w:color w:val="000000" w:themeColor="text1"/>
        </w:rPr>
        <w:t xml:space="preserve">be </w:t>
      </w:r>
      <w:r w:rsidR="00E6128E" w:rsidRPr="00C24E09">
        <w:rPr>
          <w:rFonts w:cstheme="minorHAnsi"/>
          <w:color w:val="000000" w:themeColor="text1"/>
        </w:rPr>
        <w:t>something</w:t>
      </w:r>
      <w:r w:rsidR="00A15459" w:rsidRPr="00C24E09">
        <w:rPr>
          <w:rFonts w:cstheme="minorHAnsi"/>
          <w:color w:val="000000" w:themeColor="text1"/>
        </w:rPr>
        <w:t xml:space="preserve"> serious</w:t>
      </w:r>
      <w:r w:rsidR="00F327CB" w:rsidRPr="00C24E09">
        <w:rPr>
          <w:rFonts w:cstheme="minorHAnsi"/>
          <w:color w:val="000000" w:themeColor="text1"/>
        </w:rPr>
        <w:t xml:space="preserve">? </w:t>
      </w:r>
    </w:p>
    <w:p w:rsidR="005964BD" w:rsidRPr="00C24E09" w:rsidRDefault="005B1005">
      <w:pPr>
        <w:rPr>
          <w:rFonts w:cstheme="minorHAnsi"/>
          <w:color w:val="000000" w:themeColor="text1"/>
        </w:rPr>
      </w:pPr>
      <w:r w:rsidRPr="00C24E09">
        <w:rPr>
          <w:rFonts w:cstheme="minorHAnsi"/>
          <w:color w:val="000000" w:themeColor="text1"/>
        </w:rPr>
        <w:t>Do you do this too</w:t>
      </w:r>
      <w:r w:rsidR="00812387" w:rsidRPr="00C24E09">
        <w:rPr>
          <w:rFonts w:cstheme="minorHAnsi"/>
          <w:color w:val="000000" w:themeColor="text1"/>
        </w:rPr>
        <w:t xml:space="preserve">? </w:t>
      </w:r>
      <w:r w:rsidR="00E73A2E" w:rsidRPr="00C24E09">
        <w:rPr>
          <w:rFonts w:cstheme="minorHAnsi"/>
          <w:color w:val="000000" w:themeColor="text1"/>
        </w:rPr>
        <w:t xml:space="preserve">Can you relate? </w:t>
      </w:r>
      <w:r w:rsidR="00812387" w:rsidRPr="00C24E09">
        <w:rPr>
          <w:rFonts w:cstheme="minorHAnsi"/>
          <w:color w:val="000000" w:themeColor="text1"/>
        </w:rPr>
        <w:t>Does the fact that I shared this about myself help you to feel supported</w:t>
      </w:r>
      <w:r w:rsidRPr="00C24E09">
        <w:rPr>
          <w:rFonts w:cstheme="minorHAnsi"/>
          <w:color w:val="000000" w:themeColor="text1"/>
        </w:rPr>
        <w:t xml:space="preserve"> and know that you are not alone?</w:t>
      </w:r>
    </w:p>
    <w:p w:rsidR="00925C39" w:rsidRPr="00C24E09" w:rsidRDefault="005B1005">
      <w:pPr>
        <w:rPr>
          <w:rFonts w:cstheme="minorHAnsi"/>
          <w:color w:val="000000" w:themeColor="text1"/>
        </w:rPr>
      </w:pPr>
      <w:r w:rsidRPr="00C24E09">
        <w:rPr>
          <w:rFonts w:cstheme="minorHAnsi"/>
          <w:color w:val="000000" w:themeColor="text1"/>
        </w:rPr>
        <w:t>Most likely, the majority of people can relate to this experience</w:t>
      </w:r>
      <w:r w:rsidR="00AF733E">
        <w:rPr>
          <w:rFonts w:cstheme="minorHAnsi"/>
          <w:color w:val="000000" w:themeColor="text1"/>
        </w:rPr>
        <w:t>. K</w:t>
      </w:r>
      <w:r w:rsidR="00812387" w:rsidRPr="00C24E09">
        <w:rPr>
          <w:rFonts w:cstheme="minorHAnsi"/>
          <w:color w:val="000000" w:themeColor="text1"/>
        </w:rPr>
        <w:t>nowing that other people share the same experience</w:t>
      </w:r>
      <w:r w:rsidR="00E73A2E" w:rsidRPr="00C24E09">
        <w:rPr>
          <w:rFonts w:cstheme="minorHAnsi"/>
          <w:color w:val="000000" w:themeColor="text1"/>
        </w:rPr>
        <w:t>s</w:t>
      </w:r>
      <w:r w:rsidR="00812387" w:rsidRPr="00C24E09">
        <w:rPr>
          <w:rFonts w:cstheme="minorHAnsi"/>
          <w:color w:val="000000" w:themeColor="text1"/>
        </w:rPr>
        <w:t xml:space="preserve"> </w:t>
      </w:r>
      <w:r w:rsidR="00925C39" w:rsidRPr="00C24E09">
        <w:rPr>
          <w:rFonts w:cstheme="minorHAnsi"/>
          <w:color w:val="000000" w:themeColor="text1"/>
        </w:rPr>
        <w:t>feels comforting.</w:t>
      </w:r>
      <w:r w:rsidR="00111968" w:rsidRPr="00C24E09">
        <w:rPr>
          <w:rFonts w:cstheme="minorHAnsi"/>
          <w:color w:val="000000" w:themeColor="text1"/>
        </w:rPr>
        <w:t xml:space="preserve"> </w:t>
      </w:r>
      <w:r w:rsidR="00812387" w:rsidRPr="00C24E09">
        <w:rPr>
          <w:rFonts w:cstheme="minorHAnsi"/>
          <w:color w:val="000000" w:themeColor="text1"/>
        </w:rPr>
        <w:t>When</w:t>
      </w:r>
      <w:r w:rsidR="00E73A2E" w:rsidRPr="00C24E09">
        <w:rPr>
          <w:rFonts w:cstheme="minorHAnsi"/>
          <w:color w:val="000000" w:themeColor="text1"/>
        </w:rPr>
        <w:t xml:space="preserve"> we talk about it, we are </w:t>
      </w:r>
      <w:r w:rsidR="00812387" w:rsidRPr="00C24E09">
        <w:rPr>
          <w:rFonts w:cstheme="minorHAnsi"/>
          <w:i/>
          <w:color w:val="000000" w:themeColor="text1"/>
        </w:rPr>
        <w:t>normalizing</w:t>
      </w:r>
      <w:r w:rsidR="00E73A2E" w:rsidRPr="00C24E09">
        <w:rPr>
          <w:rFonts w:cstheme="minorHAnsi"/>
          <w:color w:val="000000" w:themeColor="text1"/>
        </w:rPr>
        <w:t xml:space="preserve"> the</w:t>
      </w:r>
      <w:r w:rsidR="00812387" w:rsidRPr="00C24E09">
        <w:rPr>
          <w:rFonts w:cstheme="minorHAnsi"/>
          <w:color w:val="000000" w:themeColor="text1"/>
        </w:rPr>
        <w:t xml:space="preserve"> behavior</w:t>
      </w:r>
      <w:r w:rsidR="00874E0B">
        <w:rPr>
          <w:rFonts w:cstheme="minorHAnsi"/>
          <w:color w:val="000000" w:themeColor="text1"/>
        </w:rPr>
        <w:t xml:space="preserve"> and connecting with others</w:t>
      </w:r>
      <w:r w:rsidR="00812387" w:rsidRPr="00C24E09">
        <w:rPr>
          <w:rFonts w:cstheme="minorHAnsi"/>
          <w:color w:val="000000" w:themeColor="text1"/>
        </w:rPr>
        <w:t xml:space="preserve">. </w:t>
      </w:r>
    </w:p>
    <w:p w:rsidR="00AD077B" w:rsidRPr="00C24E09" w:rsidRDefault="00E73A2E">
      <w:pPr>
        <w:rPr>
          <w:rFonts w:cstheme="minorHAnsi"/>
          <w:color w:val="000000" w:themeColor="text1"/>
        </w:rPr>
      </w:pPr>
      <w:r w:rsidRPr="00C24E09">
        <w:rPr>
          <w:rFonts w:cstheme="minorHAnsi"/>
          <w:color w:val="000000" w:themeColor="text1"/>
        </w:rPr>
        <w:t xml:space="preserve">What I shared with you about </w:t>
      </w:r>
      <w:r w:rsidR="00301C9A">
        <w:rPr>
          <w:rFonts w:cstheme="minorHAnsi"/>
          <w:color w:val="000000" w:themeColor="text1"/>
        </w:rPr>
        <w:t xml:space="preserve">looking up my symptoms online </w:t>
      </w:r>
      <w:r w:rsidRPr="00C24E09">
        <w:rPr>
          <w:rFonts w:cstheme="minorHAnsi"/>
          <w:color w:val="000000" w:themeColor="text1"/>
        </w:rPr>
        <w:t xml:space="preserve">requires me to be vulnerable. </w:t>
      </w:r>
    </w:p>
    <w:p w:rsidR="004E7B5E" w:rsidRDefault="004E7B5E" w:rsidP="002D6BA9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eastAsia="Times New Roman" w:cstheme="minorHAnsi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37465</wp:posOffset>
            </wp:positionH>
            <wp:positionV relativeFrom="paragraph">
              <wp:posOffset>6985</wp:posOffset>
            </wp:positionV>
            <wp:extent cx="2257425" cy="1769745"/>
            <wp:effectExtent l="0" t="0" r="9525" b="1905"/>
            <wp:wrapTight wrapText="bothSides">
              <wp:wrapPolygon edited="0">
                <wp:start x="0" y="0"/>
                <wp:lineTo x="0" y="21391"/>
                <wp:lineTo x="21509" y="21391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neBrown_2012-embe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11"/>
                    <a:stretch/>
                  </pic:blipFill>
                  <pic:spPr bwMode="auto">
                    <a:xfrm>
                      <a:off x="0" y="0"/>
                      <a:ext cx="2257425" cy="176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B0C" w:rsidRPr="00C24E09">
        <w:rPr>
          <w:rFonts w:cstheme="minorHAnsi"/>
          <w:color w:val="000000" w:themeColor="text1"/>
        </w:rPr>
        <w:t xml:space="preserve">Brene Brown, Ph.D. is a qualitative researcher and professor at the University of Houston that studies complex emotions </w:t>
      </w:r>
      <w:r w:rsidR="00111968" w:rsidRPr="00C24E09">
        <w:rPr>
          <w:rFonts w:cstheme="minorHAnsi"/>
          <w:color w:val="000000" w:themeColor="text1"/>
        </w:rPr>
        <w:t>including</w:t>
      </w:r>
      <w:r w:rsidR="00361B0C" w:rsidRPr="00C24E09">
        <w:rPr>
          <w:rFonts w:cstheme="minorHAnsi"/>
          <w:color w:val="000000" w:themeColor="text1"/>
        </w:rPr>
        <w:t xml:space="preserve"> shame and vulnerability. In he</w:t>
      </w:r>
      <w:r w:rsidR="00E73A2E" w:rsidRPr="00C24E09">
        <w:rPr>
          <w:rFonts w:cstheme="minorHAnsi"/>
          <w:color w:val="000000" w:themeColor="text1"/>
        </w:rPr>
        <w:t>r</w:t>
      </w:r>
      <w:r w:rsidR="00361B0C" w:rsidRPr="00C24E09">
        <w:rPr>
          <w:rFonts w:cstheme="minorHAnsi"/>
          <w:color w:val="000000" w:themeColor="text1"/>
        </w:rPr>
        <w:t xml:space="preserve"> 2011 </w:t>
      </w:r>
      <w:hyperlink r:id="rId5" w:history="1">
        <w:r w:rsidR="00361B0C" w:rsidRPr="00C24E09">
          <w:rPr>
            <w:rStyle w:val="Hyperlink"/>
            <w:rFonts w:cstheme="minorHAnsi"/>
            <w:color w:val="000000" w:themeColor="text1"/>
          </w:rPr>
          <w:t>TED Talk,</w:t>
        </w:r>
      </w:hyperlink>
      <w:r w:rsidR="002D6BA9">
        <w:rPr>
          <w:rFonts w:cstheme="minorHAnsi"/>
          <w:color w:val="000000" w:themeColor="text1"/>
        </w:rPr>
        <w:t xml:space="preserve"> viewed over 67</w:t>
      </w:r>
      <w:r w:rsidR="00361B0C" w:rsidRPr="00C24E09">
        <w:rPr>
          <w:rFonts w:cstheme="minorHAnsi"/>
          <w:color w:val="000000" w:themeColor="text1"/>
        </w:rPr>
        <w:t xml:space="preserve"> million times, state</w:t>
      </w:r>
      <w:r w:rsidR="00301C9A">
        <w:rPr>
          <w:rFonts w:cstheme="minorHAnsi"/>
          <w:color w:val="000000" w:themeColor="text1"/>
        </w:rPr>
        <w:t>s</w:t>
      </w:r>
      <w:r w:rsidR="00361B0C" w:rsidRPr="00C24E09">
        <w:rPr>
          <w:rFonts w:cstheme="minorHAnsi"/>
          <w:color w:val="000000" w:themeColor="text1"/>
        </w:rPr>
        <w:t xml:space="preserve"> that, “</w:t>
      </w:r>
      <w:r w:rsidR="00111968" w:rsidRPr="00C24E09">
        <w:rPr>
          <w:rFonts w:cstheme="minorHAnsi"/>
          <w:color w:val="000000" w:themeColor="text1"/>
        </w:rPr>
        <w:t>vulnerability is</w:t>
      </w:r>
      <w:r w:rsidR="00361B0C" w:rsidRPr="00C24E09">
        <w:rPr>
          <w:rFonts w:cstheme="minorHAnsi"/>
          <w:color w:val="000000" w:themeColor="text1"/>
          <w:shd w:val="clear" w:color="auto" w:fill="FFFFFF"/>
        </w:rPr>
        <w:t xml:space="preserve"> the birthplace of love, belonging, joy, courage, empathy, </w:t>
      </w:r>
      <w:r w:rsidR="00361B0C" w:rsidRPr="002D6BA9">
        <w:rPr>
          <w:rFonts w:cstheme="minorHAnsi"/>
          <w:color w:val="000000" w:themeColor="text1"/>
          <w:shd w:val="clear" w:color="auto" w:fill="FFFFFF"/>
        </w:rPr>
        <w:t>and creativity. It is the source of hope, empathy, ac</w:t>
      </w:r>
      <w:r w:rsidR="00E73A2E" w:rsidRPr="002D6BA9">
        <w:rPr>
          <w:rFonts w:cstheme="minorHAnsi"/>
          <w:color w:val="000000" w:themeColor="text1"/>
          <w:shd w:val="clear" w:color="auto" w:fill="FFFFFF"/>
        </w:rPr>
        <w:t>countability, and authenticity</w:t>
      </w:r>
      <w:r w:rsidR="002D6BA9">
        <w:rPr>
          <w:rFonts w:cstheme="minorHAnsi"/>
          <w:color w:val="000000" w:themeColor="text1"/>
          <w:shd w:val="clear" w:color="auto" w:fill="FFFFFF"/>
        </w:rPr>
        <w:t>.</w:t>
      </w:r>
      <w:r w:rsidR="00E73A2E" w:rsidRPr="002D6BA9">
        <w:rPr>
          <w:rFonts w:cstheme="minorHAnsi"/>
          <w:color w:val="000000" w:themeColor="text1"/>
          <w:shd w:val="clear" w:color="auto" w:fill="FFFFFF"/>
        </w:rPr>
        <w:t xml:space="preserve">” </w:t>
      </w:r>
      <w:r>
        <w:rPr>
          <w:rFonts w:cstheme="minorHAnsi"/>
          <w:color w:val="000000" w:themeColor="text1"/>
          <w:shd w:val="clear" w:color="auto" w:fill="FFFFFF"/>
        </w:rPr>
        <w:t>AND…she also describes the feeling of vulnerability as “uncertainty, risk, and emotional exposure</w:t>
      </w:r>
    </w:p>
    <w:p w:rsidR="00C24E09" w:rsidRPr="00C24E09" w:rsidRDefault="004E7B5E" w:rsidP="002D6BA9">
      <w:pPr>
        <w:rPr>
          <w:rFonts w:cstheme="minorHAnsi"/>
          <w:color w:val="000000" w:themeColor="text1"/>
          <w:shd w:val="clear" w:color="auto" w:fill="FFFFFF"/>
        </w:rPr>
      </w:pPr>
      <w:r w:rsidRPr="004E7B5E">
        <w:rPr>
          <w:rFonts w:eastAsia="Times New Roman"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2238375" cy="333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5E" w:rsidRPr="004E7B5E" w:rsidRDefault="004E7B5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E7B5E">
                              <w:rPr>
                                <w:sz w:val="14"/>
                                <w:szCs w:val="14"/>
                              </w:rPr>
                              <w:t xml:space="preserve">Photo Credit: </w:t>
                            </w:r>
                            <w:hyperlink r:id="rId6" w:history="1">
                              <w:r w:rsidRPr="004E7B5E">
                                <w:rPr>
                                  <w:rStyle w:val="Hyperlink"/>
                                  <w:color w:val="auto"/>
                                  <w:sz w:val="14"/>
                                  <w:szCs w:val="14"/>
                                </w:rPr>
                                <w:t>https://www.ted.com/speakers/brene_brown</w:t>
                              </w:r>
                            </w:hyperlink>
                            <w:r w:rsidRPr="004E7B5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5.1pt;width:176.25pt;height:26.2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" stroked="f">
                <v:textbox>
                  <w:txbxContent>
                    <w:p w:rsidR="004E7B5E" w:rsidRPr="004E7B5E" w:rsidRDefault="004E7B5E">
                      <w:pPr>
                        <w:rPr>
                          <w:sz w:val="14"/>
                          <w:szCs w:val="14"/>
                        </w:rPr>
                      </w:pPr>
                      <w:r w:rsidRPr="004E7B5E">
                        <w:rPr>
                          <w:sz w:val="14"/>
                          <w:szCs w:val="14"/>
                        </w:rPr>
                        <w:t xml:space="preserve">Photo Credit: </w:t>
                      </w:r>
                      <w:hyperlink r:id="rId7" w:history="1">
                        <w:r w:rsidRPr="004E7B5E">
                          <w:rPr>
                            <w:rStyle w:val="Hyperlink"/>
                            <w:color w:val="auto"/>
                            <w:sz w:val="14"/>
                            <w:szCs w:val="14"/>
                          </w:rPr>
                          <w:t>https://www.ted.com/speakers/brene_brown</w:t>
                        </w:r>
                      </w:hyperlink>
                      <w:r w:rsidRPr="004E7B5E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theme="minorHAnsi"/>
          <w:color w:val="000000" w:themeColor="text1"/>
        </w:rPr>
        <w:t xml:space="preserve">We (humans) are not wired to lean into these feelings. We </w:t>
      </w:r>
      <w:r w:rsidR="00C24E09" w:rsidRPr="00C24E09">
        <w:rPr>
          <w:rFonts w:eastAsia="Times New Roman" w:cstheme="minorHAnsi"/>
          <w:color w:val="000000" w:themeColor="text1"/>
        </w:rPr>
        <w:t>are social creatures</w:t>
      </w:r>
      <w:r w:rsidR="00C24E09" w:rsidRPr="002D6BA9">
        <w:rPr>
          <w:rFonts w:eastAsia="Times New Roman" w:cstheme="minorHAnsi"/>
          <w:color w:val="000000" w:themeColor="text1"/>
        </w:rPr>
        <w:t xml:space="preserve"> that have evolved to live in tribes to protect each other from predators and danger. A</w:t>
      </w:r>
      <w:r w:rsidR="00C24E09" w:rsidRPr="00C24E09">
        <w:rPr>
          <w:rFonts w:eastAsia="Times New Roman" w:cstheme="minorHAnsi"/>
          <w:color w:val="000000" w:themeColor="text1"/>
        </w:rPr>
        <w:t>nything that makes us feel like we are “outsiders” from our group is very unsettling and makes us feel unprotected (vulnerable to attack) by our</w:t>
      </w:r>
      <w:r w:rsidR="002D6BA9" w:rsidRPr="002D6BA9">
        <w:rPr>
          <w:rFonts w:eastAsia="Times New Roman" w:cstheme="minorHAnsi"/>
          <w:color w:val="000000" w:themeColor="text1"/>
        </w:rPr>
        <w:t xml:space="preserve"> own</w:t>
      </w:r>
      <w:r w:rsidR="00C24E09" w:rsidRPr="00C24E09">
        <w:rPr>
          <w:rFonts w:eastAsia="Times New Roman" w:cstheme="minorHAnsi"/>
          <w:color w:val="000000" w:themeColor="text1"/>
        </w:rPr>
        <w:t xml:space="preserve"> tribe</w:t>
      </w:r>
      <w:r w:rsidR="002D6BA9" w:rsidRPr="002D6BA9">
        <w:rPr>
          <w:rFonts w:eastAsia="Times New Roman" w:cstheme="minorHAnsi"/>
          <w:color w:val="000000" w:themeColor="text1"/>
        </w:rPr>
        <w:t>,</w:t>
      </w:r>
      <w:r w:rsidR="00C24E09" w:rsidRPr="00C24E09">
        <w:rPr>
          <w:rFonts w:eastAsia="Times New Roman" w:cstheme="minorHAnsi"/>
          <w:color w:val="000000" w:themeColor="text1"/>
        </w:rPr>
        <w:t xml:space="preserve"> or predators beyond.  </w:t>
      </w:r>
      <w:r w:rsidR="002D6BA9" w:rsidRPr="002D6BA9">
        <w:rPr>
          <w:rFonts w:eastAsia="Times New Roman" w:cstheme="minorHAnsi"/>
          <w:color w:val="000000" w:themeColor="text1"/>
        </w:rPr>
        <w:t>Most of us don’t live in tribes anymore, but our brains still have these mechanisms built in for protection, no different from ou</w:t>
      </w:r>
      <w:r w:rsidR="00EC4789">
        <w:rPr>
          <w:rFonts w:eastAsia="Times New Roman" w:cstheme="minorHAnsi"/>
          <w:color w:val="000000" w:themeColor="text1"/>
        </w:rPr>
        <w:t>r</w:t>
      </w:r>
      <w:r w:rsidR="002D6BA9" w:rsidRPr="002D6BA9">
        <w:rPr>
          <w:rFonts w:eastAsia="Times New Roman" w:cstheme="minorHAnsi"/>
          <w:color w:val="000000" w:themeColor="text1"/>
        </w:rPr>
        <w:t xml:space="preserve"> fight, flight, or freeze response</w:t>
      </w:r>
      <w:r w:rsidR="00EC4789">
        <w:rPr>
          <w:rFonts w:eastAsia="Times New Roman" w:cstheme="minorHAnsi"/>
          <w:color w:val="000000" w:themeColor="text1"/>
        </w:rPr>
        <w:t xml:space="preserve"> to perceived danger</w:t>
      </w:r>
      <w:r w:rsidR="002D6BA9" w:rsidRPr="002D6BA9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 xml:space="preserve">Sharing an uncomfortable </w:t>
      </w:r>
      <w:r w:rsidR="00EC4789">
        <w:rPr>
          <w:rFonts w:eastAsia="Times New Roman" w:cstheme="minorHAnsi"/>
          <w:color w:val="000000" w:themeColor="text1"/>
        </w:rPr>
        <w:t xml:space="preserve">feeling, anxiety or fear feels risky, in part because of the stigma in our culture around </w:t>
      </w:r>
      <w:r w:rsidR="00AF733E">
        <w:rPr>
          <w:rFonts w:eastAsia="Times New Roman" w:cstheme="minorHAnsi"/>
          <w:color w:val="000000" w:themeColor="text1"/>
        </w:rPr>
        <w:t>mental health.</w:t>
      </w:r>
    </w:p>
    <w:p w:rsidR="00C24E09" w:rsidRPr="00C24E09" w:rsidRDefault="00C24E09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24E09">
        <w:rPr>
          <w:rFonts w:eastAsia="Times New Roman" w:cstheme="minorHAnsi"/>
          <w:color w:val="000000" w:themeColor="text1"/>
        </w:rPr>
        <w:t> </w:t>
      </w:r>
      <w:r w:rsidRPr="002D6BA9">
        <w:rPr>
          <w:rFonts w:eastAsia="Times New Roman" w:cstheme="minorHAnsi"/>
          <w:color w:val="000000" w:themeColor="text1"/>
        </w:rPr>
        <w:t>The stigma, is often subconscious…</w:t>
      </w:r>
      <w:r w:rsidRPr="00C24E09">
        <w:rPr>
          <w:rFonts w:eastAsia="Times New Roman" w:cstheme="minorHAnsi"/>
          <w:color w:val="000000" w:themeColor="text1"/>
        </w:rPr>
        <w:t xml:space="preserve">We have been conditioned through movies and in our language to classify people </w:t>
      </w:r>
      <w:r w:rsidR="00AF733E">
        <w:rPr>
          <w:rFonts w:eastAsia="Times New Roman" w:cstheme="minorHAnsi"/>
          <w:color w:val="000000" w:themeColor="text1"/>
        </w:rPr>
        <w:t>with</w:t>
      </w:r>
      <w:r w:rsidRPr="00C24E09">
        <w:rPr>
          <w:rFonts w:eastAsia="Times New Roman" w:cstheme="minorHAnsi"/>
          <w:color w:val="000000" w:themeColor="text1"/>
        </w:rPr>
        <w:t xml:space="preserve"> mental health diagnoses as “crazy” or violent. Mental health conditions are normal </w:t>
      </w:r>
      <w:r w:rsidRPr="002D6BA9">
        <w:rPr>
          <w:rFonts w:eastAsia="Times New Roman" w:cstheme="minorHAnsi"/>
          <w:color w:val="000000" w:themeColor="text1"/>
        </w:rPr>
        <w:t>and as much a part of being human as a physical injury</w:t>
      </w:r>
      <w:r w:rsidR="00AF733E">
        <w:rPr>
          <w:rFonts w:eastAsia="Times New Roman" w:cstheme="minorHAnsi"/>
          <w:color w:val="000000" w:themeColor="text1"/>
        </w:rPr>
        <w:t xml:space="preserve"> or chronic condition, like </w:t>
      </w:r>
      <w:r w:rsidR="0050638F">
        <w:rPr>
          <w:rFonts w:eastAsia="Times New Roman" w:cstheme="minorHAnsi"/>
          <w:color w:val="000000" w:themeColor="text1"/>
        </w:rPr>
        <w:t>hypertension</w:t>
      </w:r>
      <w:r w:rsidRPr="002D6BA9">
        <w:rPr>
          <w:rFonts w:eastAsia="Times New Roman" w:cstheme="minorHAnsi"/>
          <w:color w:val="000000" w:themeColor="text1"/>
        </w:rPr>
        <w:t>. According</w:t>
      </w:r>
      <w:r w:rsidRPr="00C24E09">
        <w:rPr>
          <w:rFonts w:eastAsia="Times New Roman" w:cstheme="minorHAnsi"/>
          <w:color w:val="000000" w:themeColor="text1"/>
        </w:rPr>
        <w:t xml:space="preserve"> to </w:t>
      </w:r>
      <w:r w:rsidR="00301C9A">
        <w:rPr>
          <w:rFonts w:eastAsia="Times New Roman" w:cstheme="minorHAnsi"/>
          <w:color w:val="000000" w:themeColor="text1"/>
        </w:rPr>
        <w:t xml:space="preserve">the National Alliance on Mental </w:t>
      </w:r>
      <w:r w:rsidR="00E6128E">
        <w:rPr>
          <w:rFonts w:eastAsia="Times New Roman" w:cstheme="minorHAnsi"/>
          <w:color w:val="000000" w:themeColor="text1"/>
        </w:rPr>
        <w:t>Illness</w:t>
      </w:r>
      <w:r w:rsidR="00301C9A">
        <w:rPr>
          <w:rFonts w:eastAsia="Times New Roman" w:cstheme="minorHAnsi"/>
          <w:color w:val="000000" w:themeColor="text1"/>
        </w:rPr>
        <w:t>, (</w:t>
      </w:r>
      <w:r w:rsidRPr="00C24E09">
        <w:rPr>
          <w:rFonts w:eastAsia="Times New Roman" w:cstheme="minorHAnsi"/>
          <w:color w:val="000000" w:themeColor="text1"/>
        </w:rPr>
        <w:t>NAMI</w:t>
      </w:r>
      <w:r w:rsidR="00301C9A">
        <w:rPr>
          <w:rFonts w:eastAsia="Times New Roman" w:cstheme="minorHAnsi"/>
          <w:color w:val="000000" w:themeColor="text1"/>
        </w:rPr>
        <w:t>)</w:t>
      </w:r>
      <w:r w:rsidRPr="00C24E09">
        <w:rPr>
          <w:rFonts w:eastAsia="Times New Roman" w:cstheme="minorHAnsi"/>
          <w:color w:val="000000" w:themeColor="text1"/>
        </w:rPr>
        <w:t xml:space="preserve">, </w:t>
      </w:r>
      <w:r w:rsidR="00301C9A">
        <w:rPr>
          <w:rFonts w:eastAsia="Times New Roman" w:cstheme="minorHAnsi"/>
          <w:color w:val="000000" w:themeColor="text1"/>
        </w:rPr>
        <w:t>one</w:t>
      </w:r>
      <w:r w:rsidRPr="00C24E09">
        <w:rPr>
          <w:rFonts w:eastAsia="Times New Roman" w:cstheme="minorHAnsi"/>
          <w:color w:val="000000" w:themeColor="text1"/>
        </w:rPr>
        <w:t xml:space="preserve"> in </w:t>
      </w:r>
      <w:r w:rsidR="00301C9A">
        <w:rPr>
          <w:rFonts w:eastAsia="Times New Roman" w:cstheme="minorHAnsi"/>
          <w:color w:val="000000" w:themeColor="text1"/>
        </w:rPr>
        <w:t>five</w:t>
      </w:r>
      <w:r w:rsidRPr="00C24E09">
        <w:rPr>
          <w:rFonts w:eastAsia="Times New Roman" w:cstheme="minorHAnsi"/>
          <w:color w:val="000000" w:themeColor="text1"/>
        </w:rPr>
        <w:t xml:space="preserve"> people will experience a mental health condition in their lifetime and that is nothing to be ashamed of!</w:t>
      </w:r>
    </w:p>
    <w:p w:rsidR="00C24E09" w:rsidRPr="00C24E09" w:rsidRDefault="00C24E09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24E09">
        <w:rPr>
          <w:rFonts w:eastAsia="Times New Roman" w:cstheme="minorHAnsi"/>
          <w:color w:val="000000" w:themeColor="text1"/>
        </w:rPr>
        <w:lastRenderedPageBreak/>
        <w:t> </w:t>
      </w:r>
    </w:p>
    <w:p w:rsidR="00C24E09" w:rsidRDefault="00C24E09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 w:rsidRPr="00C24E09">
        <w:rPr>
          <w:rFonts w:eastAsia="Times New Roman" w:cstheme="minorHAnsi"/>
          <w:color w:val="000000" w:themeColor="text1"/>
        </w:rPr>
        <w:t xml:space="preserve">You don’t need to stand up on stage and tell everyone </w:t>
      </w:r>
      <w:r w:rsidR="00AF733E">
        <w:rPr>
          <w:rFonts w:eastAsia="Times New Roman" w:cstheme="minorHAnsi"/>
          <w:color w:val="000000" w:themeColor="text1"/>
        </w:rPr>
        <w:t xml:space="preserve">that </w:t>
      </w:r>
      <w:r w:rsidRPr="00C24E09">
        <w:rPr>
          <w:rFonts w:eastAsia="Times New Roman" w:cstheme="minorHAnsi"/>
          <w:color w:val="000000" w:themeColor="text1"/>
        </w:rPr>
        <w:t>you</w:t>
      </w:r>
      <w:r w:rsidR="00AF733E">
        <w:rPr>
          <w:rFonts w:eastAsia="Times New Roman" w:cstheme="minorHAnsi"/>
          <w:color w:val="000000" w:themeColor="text1"/>
        </w:rPr>
        <w:t xml:space="preserve"> are having a mental health crisis or</w:t>
      </w:r>
      <w:r w:rsidRPr="00C24E09">
        <w:rPr>
          <w:rFonts w:eastAsia="Times New Roman" w:cstheme="minorHAnsi"/>
          <w:color w:val="000000" w:themeColor="text1"/>
        </w:rPr>
        <w:t xml:space="preserve"> </w:t>
      </w:r>
      <w:r w:rsidR="00AF733E">
        <w:rPr>
          <w:rFonts w:eastAsia="Times New Roman" w:cstheme="minorHAnsi"/>
          <w:color w:val="000000" w:themeColor="text1"/>
        </w:rPr>
        <w:t>are living with</w:t>
      </w:r>
      <w:r w:rsidRPr="00C24E09">
        <w:rPr>
          <w:rFonts w:eastAsia="Times New Roman" w:cstheme="minorHAnsi"/>
          <w:color w:val="000000" w:themeColor="text1"/>
        </w:rPr>
        <w:t xml:space="preserve"> a mental health condition</w:t>
      </w:r>
      <w:r w:rsidR="00AF733E">
        <w:rPr>
          <w:rFonts w:eastAsia="Times New Roman" w:cstheme="minorHAnsi"/>
          <w:color w:val="000000" w:themeColor="text1"/>
        </w:rPr>
        <w:t>. B</w:t>
      </w:r>
      <w:r w:rsidRPr="00C24E09">
        <w:rPr>
          <w:rFonts w:eastAsia="Times New Roman" w:cstheme="minorHAnsi"/>
          <w:color w:val="000000" w:themeColor="text1"/>
        </w:rPr>
        <w:t>ut simply telling one person you trust, or a licensed counselor or social worker can help normalize feelings of shame</w:t>
      </w:r>
      <w:r w:rsidR="00AF733E">
        <w:rPr>
          <w:rFonts w:eastAsia="Times New Roman" w:cstheme="minorHAnsi"/>
          <w:color w:val="000000" w:themeColor="text1"/>
        </w:rPr>
        <w:t>, provide some comfort,</w:t>
      </w:r>
      <w:r w:rsidR="00301C9A">
        <w:rPr>
          <w:rFonts w:eastAsia="Times New Roman" w:cstheme="minorHAnsi"/>
          <w:color w:val="000000" w:themeColor="text1"/>
        </w:rPr>
        <w:t xml:space="preserve"> a feeling of</w:t>
      </w:r>
      <w:r w:rsidR="00AF733E">
        <w:rPr>
          <w:rFonts w:eastAsia="Times New Roman" w:cstheme="minorHAnsi"/>
          <w:color w:val="000000" w:themeColor="text1"/>
        </w:rPr>
        <w:t xml:space="preserve"> connection</w:t>
      </w:r>
      <w:r w:rsidRPr="00C24E09">
        <w:rPr>
          <w:rFonts w:eastAsia="Times New Roman" w:cstheme="minorHAnsi"/>
          <w:color w:val="000000" w:themeColor="text1"/>
        </w:rPr>
        <w:t xml:space="preserve"> and</w:t>
      </w:r>
      <w:r w:rsidR="00AF733E">
        <w:rPr>
          <w:rFonts w:eastAsia="Times New Roman" w:cstheme="minorHAnsi"/>
          <w:color w:val="000000" w:themeColor="text1"/>
        </w:rPr>
        <w:t xml:space="preserve"> </w:t>
      </w:r>
      <w:r w:rsidRPr="00C24E09">
        <w:rPr>
          <w:rFonts w:eastAsia="Times New Roman" w:cstheme="minorHAnsi"/>
          <w:color w:val="000000" w:themeColor="text1"/>
        </w:rPr>
        <w:t>a path to</w:t>
      </w:r>
      <w:r w:rsidR="0050638F">
        <w:rPr>
          <w:rFonts w:eastAsia="Times New Roman" w:cstheme="minorHAnsi"/>
          <w:color w:val="000000" w:themeColor="text1"/>
        </w:rPr>
        <w:t xml:space="preserve"> </w:t>
      </w:r>
      <w:r w:rsidRPr="00C24E09">
        <w:rPr>
          <w:rFonts w:eastAsia="Times New Roman" w:cstheme="minorHAnsi"/>
          <w:color w:val="000000" w:themeColor="text1"/>
        </w:rPr>
        <w:t>recovery.</w:t>
      </w:r>
      <w:r w:rsidR="00874E0B">
        <w:rPr>
          <w:rFonts w:eastAsia="Times New Roman" w:cstheme="minorHAnsi"/>
          <w:color w:val="000000" w:themeColor="text1"/>
        </w:rPr>
        <w:t xml:space="preserve"> In other words, by sharing </w:t>
      </w:r>
      <w:r w:rsidR="00301C9A">
        <w:rPr>
          <w:rFonts w:eastAsia="Times New Roman" w:cstheme="minorHAnsi"/>
          <w:color w:val="000000" w:themeColor="text1"/>
        </w:rPr>
        <w:t xml:space="preserve">your feelings </w:t>
      </w:r>
      <w:r w:rsidR="00874E0B">
        <w:rPr>
          <w:rFonts w:eastAsia="Times New Roman" w:cstheme="minorHAnsi"/>
          <w:color w:val="000000" w:themeColor="text1"/>
        </w:rPr>
        <w:t xml:space="preserve">with a person you trust or a mental health provider, you are taking the steps to </w:t>
      </w:r>
      <w:r w:rsidR="00301C9A">
        <w:rPr>
          <w:rFonts w:eastAsia="Times New Roman" w:cstheme="minorHAnsi"/>
          <w:color w:val="000000" w:themeColor="text1"/>
        </w:rPr>
        <w:t xml:space="preserve">build a </w:t>
      </w:r>
      <w:r w:rsidR="00874E0B">
        <w:rPr>
          <w:rFonts w:eastAsia="Times New Roman" w:cstheme="minorHAnsi"/>
          <w:color w:val="000000" w:themeColor="text1"/>
        </w:rPr>
        <w:t>stronger connection.</w:t>
      </w:r>
    </w:p>
    <w:p w:rsidR="002D6BA9" w:rsidRDefault="002D6BA9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:rsidR="002D6BA9" w:rsidRDefault="002D6BA9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During May we will be providing opportunities to connect and explore topics related to mental health so we can </w:t>
      </w:r>
      <w:r w:rsidR="00B116F5">
        <w:rPr>
          <w:rFonts w:eastAsia="Times New Roman" w:cstheme="minorHAnsi"/>
          <w:color w:val="000000" w:themeColor="text1"/>
        </w:rPr>
        <w:t xml:space="preserve">all help to </w:t>
      </w:r>
      <w:r>
        <w:rPr>
          <w:rFonts w:eastAsia="Times New Roman" w:cstheme="minorHAnsi"/>
          <w:color w:val="000000" w:themeColor="text1"/>
        </w:rPr>
        <w:t xml:space="preserve">improve </w:t>
      </w:r>
      <w:r w:rsidR="00B116F5">
        <w:rPr>
          <w:rFonts w:eastAsia="Times New Roman" w:cstheme="minorHAnsi"/>
          <w:color w:val="000000" w:themeColor="text1"/>
        </w:rPr>
        <w:t xml:space="preserve">our </w:t>
      </w:r>
      <w:r>
        <w:rPr>
          <w:rFonts w:eastAsia="Times New Roman" w:cstheme="minorHAnsi"/>
          <w:color w:val="000000" w:themeColor="text1"/>
        </w:rPr>
        <w:t>workplace culture</w:t>
      </w:r>
      <w:r w:rsidR="00B116F5">
        <w:rPr>
          <w:rFonts w:eastAsia="Times New Roman" w:cstheme="minorHAnsi"/>
          <w:color w:val="000000" w:themeColor="text1"/>
        </w:rPr>
        <w:t xml:space="preserve">s across the state. Learn more and register through the </w:t>
      </w:r>
      <w:hyperlink r:id="rId8" w:history="1">
        <w:r w:rsidR="00B116F5" w:rsidRPr="0050638F">
          <w:rPr>
            <w:rStyle w:val="Hyperlink"/>
            <w:rFonts w:eastAsia="Times New Roman" w:cstheme="minorHAnsi"/>
          </w:rPr>
          <w:t>ERS Wellness Events Calendar</w:t>
        </w:r>
      </w:hyperlink>
      <w:r w:rsidR="00B116F5">
        <w:rPr>
          <w:rFonts w:eastAsia="Times New Roman" w:cstheme="minorHAnsi"/>
          <w:color w:val="000000" w:themeColor="text1"/>
        </w:rPr>
        <w:t xml:space="preserve">. </w:t>
      </w:r>
    </w:p>
    <w:p w:rsidR="0050638F" w:rsidRDefault="0050638F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:rsidR="0050638F" w:rsidRDefault="0050638F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If you are suffering with a mental health condition and need support you have access to a network of mental health providers through </w:t>
      </w:r>
      <w:hyperlink r:id="rId9" w:history="1">
        <w:r w:rsidRPr="0050638F">
          <w:rPr>
            <w:rStyle w:val="Hyperlink"/>
            <w:rFonts w:eastAsia="Times New Roman" w:cstheme="minorHAnsi"/>
          </w:rPr>
          <w:t>HealthSelect of Texas</w:t>
        </w:r>
      </w:hyperlink>
      <w:r>
        <w:rPr>
          <w:rFonts w:eastAsia="Times New Roman" w:cstheme="minorHAnsi"/>
          <w:color w:val="000000" w:themeColor="text1"/>
        </w:rPr>
        <w:t xml:space="preserve"> that you can visit in-person or virtually. </w:t>
      </w:r>
    </w:p>
    <w:p w:rsidR="004E7B5E" w:rsidRDefault="004E7B5E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p w:rsidR="004E7B5E" w:rsidRPr="00C24E09" w:rsidRDefault="004E7B5E" w:rsidP="00C24E0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</w:rPr>
      </w:pPr>
    </w:p>
    <w:sectPr w:rsidR="004E7B5E" w:rsidRPr="00C2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5"/>
    <w:rsid w:val="00111968"/>
    <w:rsid w:val="00135357"/>
    <w:rsid w:val="00235C07"/>
    <w:rsid w:val="002D6BA9"/>
    <w:rsid w:val="003014EE"/>
    <w:rsid w:val="00301C9A"/>
    <w:rsid w:val="00361B0C"/>
    <w:rsid w:val="00457E39"/>
    <w:rsid w:val="004E7B5E"/>
    <w:rsid w:val="0050638F"/>
    <w:rsid w:val="005B1005"/>
    <w:rsid w:val="00634D81"/>
    <w:rsid w:val="00694E9E"/>
    <w:rsid w:val="006D0044"/>
    <w:rsid w:val="00812387"/>
    <w:rsid w:val="00874E0B"/>
    <w:rsid w:val="00925C39"/>
    <w:rsid w:val="00A15459"/>
    <w:rsid w:val="00AA67AD"/>
    <w:rsid w:val="00AD077B"/>
    <w:rsid w:val="00AF733E"/>
    <w:rsid w:val="00B116F5"/>
    <w:rsid w:val="00BF5BB9"/>
    <w:rsid w:val="00C12221"/>
    <w:rsid w:val="00C24E09"/>
    <w:rsid w:val="00D32CCF"/>
    <w:rsid w:val="00D94285"/>
    <w:rsid w:val="00E6128E"/>
    <w:rsid w:val="00E73A2E"/>
    <w:rsid w:val="00EC4789"/>
    <w:rsid w:val="00F3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1DA1-5018-4BE4-BD6A-53E21D8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B0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1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24E0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D6BA9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32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C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d.com/speakers/brene_brow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d.com/speakers/brene_brow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CvmsMzlF7o&amp;t=3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healthselect.bcbstx.com/content/medical-benefits/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2022-04-18T18:11:00Z</dcterms:created>
  <dcterms:modified xsi:type="dcterms:W3CDTF">2022-04-18T18:11:00Z</dcterms:modified>
</cp:coreProperties>
</file>