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46" w:rsidRDefault="002201CE" w:rsidP="001B0546">
      <w:pPr>
        <w:pStyle w:val="Title"/>
      </w:pPr>
      <w:r>
        <w:t>August 202</w:t>
      </w:r>
      <w:r w:rsidR="001A629C">
        <w:t>2</w:t>
      </w:r>
      <w:r>
        <w:t xml:space="preserve"> </w:t>
      </w:r>
      <w:r w:rsidR="001B0546">
        <w:t>Email to Employees</w:t>
      </w:r>
    </w:p>
    <w:p w:rsidR="001B0546" w:rsidRDefault="001B0546" w:rsidP="001B0546">
      <w:pPr>
        <w:pStyle w:val="Subtitle"/>
      </w:pPr>
      <w:r>
        <w:t xml:space="preserve">August: Financial Fitness </w:t>
      </w:r>
    </w:p>
    <w:p w:rsidR="001B0546" w:rsidRDefault="001B0546" w:rsidP="001B0546">
      <w:r>
        <w:t xml:space="preserve">Hello </w:t>
      </w:r>
      <w:r w:rsidRPr="00A753B6">
        <w:rPr>
          <w:highlight w:val="yellow"/>
        </w:rPr>
        <w:t>XXXX</w:t>
      </w:r>
      <w:r>
        <w:t xml:space="preserve"> Employees,</w:t>
      </w:r>
    </w:p>
    <w:p w:rsidR="002201CE" w:rsidRDefault="009222C3" w:rsidP="009222C3">
      <w:r>
        <w:t>With the cost of fuel and food and generally everything</w:t>
      </w:r>
      <w:r w:rsidR="0075338D">
        <w:t>,</w:t>
      </w:r>
      <w:r>
        <w:t xml:space="preserve"> most of us are feeling increasingly stressed about finances. If you are experiencing extra stress</w:t>
      </w:r>
      <w:r w:rsidR="0075338D">
        <w:t>,</w:t>
      </w:r>
      <w:r>
        <w:t xml:space="preserve"> please know that you are not alone! A recent survey conducted by the American Psychological Association said that Americans are </w:t>
      </w:r>
      <w:r w:rsidRPr="00F45421">
        <w:t>more stressed about money than they’ve ever been.</w:t>
      </w:r>
      <w:r>
        <w:t xml:space="preserve"> </w:t>
      </w:r>
    </w:p>
    <w:p w:rsidR="009222C3" w:rsidRDefault="009222C3" w:rsidP="009222C3">
      <w:r>
        <w:t xml:space="preserve">While we are unable to control </w:t>
      </w:r>
      <w:bookmarkStart w:id="0" w:name="_GoBack"/>
      <w:bookmarkEnd w:id="0"/>
      <w:r w:rsidR="0075338D">
        <w:t>inflation,</w:t>
      </w:r>
      <w:r>
        <w:t xml:space="preserve"> we can work on building strong financial habits to help us thrive in these challenging times. </w:t>
      </w:r>
    </w:p>
    <w:p w:rsidR="00EB5B2B" w:rsidRDefault="002201CE" w:rsidP="00EB5B2B">
      <w:r>
        <w:t>There are some great events coming up this month on topics related to financial wellness including</w:t>
      </w:r>
      <w:r w:rsidR="009222C3">
        <w:t xml:space="preserve">: </w:t>
      </w:r>
    </w:p>
    <w:p w:rsidR="00F45421" w:rsidRDefault="00E076E6" w:rsidP="00F45421">
      <w:pPr>
        <w:ind w:left="360"/>
      </w:pPr>
      <w:r>
        <w:rPr>
          <w:b/>
        </w:rPr>
        <w:t>Am I eligible</w:t>
      </w:r>
      <w:r w:rsidR="00EB5B2B" w:rsidRPr="00F45421">
        <w:rPr>
          <w:b/>
        </w:rPr>
        <w:t xml:space="preserve"> for </w:t>
      </w:r>
      <w:r w:rsidR="009222C3" w:rsidRPr="00F45421">
        <w:rPr>
          <w:b/>
        </w:rPr>
        <w:t>Public Service Loan Forgi</w:t>
      </w:r>
      <w:r w:rsidR="00EB5B2B" w:rsidRPr="00F45421">
        <w:rPr>
          <w:b/>
        </w:rPr>
        <w:t xml:space="preserve">veness? </w:t>
      </w:r>
      <w:r>
        <w:rPr>
          <w:b/>
        </w:rPr>
        <w:t xml:space="preserve">How can I apply? </w:t>
      </w:r>
      <w:r w:rsidR="00EB5B2B" w:rsidRPr="00F45421">
        <w:rPr>
          <w:b/>
        </w:rPr>
        <w:t>Ask the experts at Trellis</w:t>
      </w:r>
      <w:r w:rsidR="00EB5B2B">
        <w:t xml:space="preserve">: </w:t>
      </w:r>
      <w:r w:rsidR="009222C3">
        <w:t xml:space="preserve"> </w:t>
      </w:r>
      <w:bookmarkStart w:id="1" w:name="_Hlk109812400"/>
    </w:p>
    <w:p w:rsidR="00F45421" w:rsidRDefault="00F45421" w:rsidP="00F45421">
      <w:pPr>
        <w:ind w:left="360"/>
      </w:pPr>
      <w:r>
        <w:tab/>
      </w:r>
      <w:hyperlink r:id="rId5" w:history="1">
        <w:r w:rsidR="00EB5B2B" w:rsidRPr="00EB5B2B">
          <w:rPr>
            <w:rStyle w:val="Hyperlink"/>
          </w:rPr>
          <w:t>August 8</w:t>
        </w:r>
        <w:r w:rsidR="00EB5B2B" w:rsidRPr="00F45421">
          <w:rPr>
            <w:rStyle w:val="Hyperlink"/>
            <w:vertAlign w:val="superscript"/>
          </w:rPr>
          <w:t>th</w:t>
        </w:r>
        <w:r w:rsidR="00EB5B2B" w:rsidRPr="00EB5B2B">
          <w:rPr>
            <w:rStyle w:val="Hyperlink"/>
          </w:rPr>
          <w:t xml:space="preserve"> 12-1 p.m. CT</w:t>
        </w:r>
      </w:hyperlink>
      <w:r w:rsidR="00EB5B2B">
        <w:t xml:space="preserve"> </w:t>
      </w:r>
    </w:p>
    <w:p w:rsidR="00EB5B2B" w:rsidRDefault="00F45421" w:rsidP="00F45421">
      <w:pPr>
        <w:ind w:left="360"/>
      </w:pPr>
      <w:r>
        <w:tab/>
      </w:r>
      <w:hyperlink r:id="rId6" w:history="1">
        <w:r w:rsidR="00EB5B2B" w:rsidRPr="00EB5B2B">
          <w:rPr>
            <w:rStyle w:val="Hyperlink"/>
          </w:rPr>
          <w:t>August 18</w:t>
        </w:r>
        <w:r w:rsidR="00EB5B2B" w:rsidRPr="00F45421">
          <w:rPr>
            <w:rStyle w:val="Hyperlink"/>
            <w:vertAlign w:val="superscript"/>
          </w:rPr>
          <w:t>th</w:t>
        </w:r>
        <w:r w:rsidR="00EB5B2B" w:rsidRPr="00EB5B2B">
          <w:rPr>
            <w:rStyle w:val="Hyperlink"/>
          </w:rPr>
          <w:t xml:space="preserve"> 10-11 a.m. CT</w:t>
        </w:r>
      </w:hyperlink>
    </w:p>
    <w:bookmarkEnd w:id="1"/>
    <w:p w:rsidR="00F45421" w:rsidRDefault="00EB5B2B" w:rsidP="00F45421">
      <w:pPr>
        <w:ind w:left="360"/>
      </w:pPr>
      <w:r w:rsidRPr="00F45421">
        <w:rPr>
          <w:b/>
        </w:rPr>
        <w:t xml:space="preserve">Eating </w:t>
      </w:r>
      <w:r w:rsidR="00F45421" w:rsidRPr="00F45421">
        <w:rPr>
          <w:b/>
        </w:rPr>
        <w:t>well</w:t>
      </w:r>
      <w:r w:rsidRPr="00F45421">
        <w:rPr>
          <w:b/>
        </w:rPr>
        <w:t xml:space="preserve"> on a B</w:t>
      </w:r>
      <w:r w:rsidR="009222C3" w:rsidRPr="00F45421">
        <w:rPr>
          <w:b/>
        </w:rPr>
        <w:t>udget</w:t>
      </w:r>
      <w:r w:rsidR="009222C3">
        <w:t xml:space="preserve"> featuring Holly Cuozzo of Texas DPS </w:t>
      </w:r>
    </w:p>
    <w:p w:rsidR="00EB5B2B" w:rsidRDefault="00F45421" w:rsidP="00F45421">
      <w:pPr>
        <w:ind w:left="360"/>
      </w:pPr>
      <w:r>
        <w:tab/>
      </w:r>
      <w:hyperlink r:id="rId7" w:history="1">
        <w:r w:rsidR="00EB5B2B" w:rsidRPr="00EB5B2B">
          <w:rPr>
            <w:rStyle w:val="Hyperlink"/>
          </w:rPr>
          <w:t xml:space="preserve">August </w:t>
        </w:r>
        <w:r w:rsidR="00EB5B2B" w:rsidRPr="00EB5B2B">
          <w:rPr>
            <w:rStyle w:val="Hyperlink"/>
          </w:rPr>
          <w:tab/>
          <w:t xml:space="preserve"> 11</w:t>
        </w:r>
        <w:r w:rsidR="00EB5B2B" w:rsidRPr="00F45421">
          <w:rPr>
            <w:rStyle w:val="Hyperlink"/>
            <w:vertAlign w:val="superscript"/>
          </w:rPr>
          <w:t>th</w:t>
        </w:r>
        <w:r w:rsidR="00EB5B2B" w:rsidRPr="00EB5B2B">
          <w:rPr>
            <w:rStyle w:val="Hyperlink"/>
          </w:rPr>
          <w:t xml:space="preserve"> 10-11 a.m. CT</w:t>
        </w:r>
      </w:hyperlink>
    </w:p>
    <w:p w:rsidR="00F45421" w:rsidRDefault="00EB5B2B" w:rsidP="00F45421">
      <w:pPr>
        <w:ind w:left="360"/>
      </w:pPr>
      <w:r w:rsidRPr="00F45421">
        <w:rPr>
          <w:b/>
        </w:rPr>
        <w:t>Self-Leadership &amp; Your Financial Journey</w:t>
      </w:r>
      <w:r>
        <w:t xml:space="preserve"> </w:t>
      </w:r>
      <w:r w:rsidR="00F45421">
        <w:t>featuring Lt. Lynn Floyd of Texas DPS</w:t>
      </w:r>
    </w:p>
    <w:p w:rsidR="00EB5B2B" w:rsidRDefault="00F45421" w:rsidP="00F45421">
      <w:pPr>
        <w:ind w:left="360"/>
      </w:pPr>
      <w:r>
        <w:lastRenderedPageBreak/>
        <w:tab/>
      </w:r>
      <w:hyperlink r:id="rId8" w:history="1">
        <w:r w:rsidR="00EB5B2B" w:rsidRPr="00F45421">
          <w:rPr>
            <w:rStyle w:val="Hyperlink"/>
          </w:rPr>
          <w:t>August 25</w:t>
        </w:r>
        <w:r w:rsidR="00EB5B2B" w:rsidRPr="00F45421">
          <w:rPr>
            <w:rStyle w:val="Hyperlink"/>
            <w:vertAlign w:val="superscript"/>
          </w:rPr>
          <w:t>th</w:t>
        </w:r>
        <w:r w:rsidR="00EB5B2B" w:rsidRPr="00F45421">
          <w:rPr>
            <w:rStyle w:val="Hyperlink"/>
          </w:rPr>
          <w:t xml:space="preserve"> 10-11 a.m.</w:t>
        </w:r>
      </w:hyperlink>
      <w:r w:rsidR="00EB5B2B">
        <w:t xml:space="preserve"> </w:t>
      </w:r>
    </w:p>
    <w:p w:rsidR="002201CE" w:rsidRDefault="00EB5B2B" w:rsidP="00EB5B2B">
      <w:pPr>
        <w:ind w:left="1260" w:hanging="1260"/>
      </w:pPr>
      <w:r>
        <w:t>Y</w:t>
      </w:r>
      <w:r w:rsidR="00A753B6">
        <w:t>ou can r</w:t>
      </w:r>
      <w:r w:rsidR="002201CE">
        <w:t xml:space="preserve">egister for these events and more through the </w:t>
      </w:r>
      <w:hyperlink r:id="rId9" w:history="1">
        <w:r w:rsidR="002201CE" w:rsidRPr="002201CE">
          <w:rPr>
            <w:rStyle w:val="Hyperlink"/>
          </w:rPr>
          <w:t>ERS Wellness Events Calendar</w:t>
        </w:r>
      </w:hyperlink>
      <w:r w:rsidR="002201CE">
        <w:t>.</w:t>
      </w:r>
    </w:p>
    <w:p w:rsidR="00A753B6" w:rsidRDefault="00EB5B2B" w:rsidP="002201CE">
      <w:r>
        <w:t>Please direct</w:t>
      </w:r>
      <w:r w:rsidR="00A753B6">
        <w:t xml:space="preserve"> questions regarding these events to </w:t>
      </w:r>
      <w:hyperlink r:id="rId10" w:history="1">
        <w:r w:rsidR="00A753B6" w:rsidRPr="007235FA">
          <w:rPr>
            <w:rStyle w:val="Hyperlink"/>
          </w:rPr>
          <w:t>wellness@ers.texas.gov</w:t>
        </w:r>
      </w:hyperlink>
      <w:r w:rsidR="00A753B6">
        <w:t xml:space="preserve"> </w:t>
      </w:r>
    </w:p>
    <w:p w:rsidR="00A753B6" w:rsidRDefault="00A753B6" w:rsidP="002201CE">
      <w:r>
        <w:t xml:space="preserve">Thanks for all you do! </w:t>
      </w:r>
      <w:r>
        <w:br/>
      </w:r>
      <w:r>
        <w:br/>
        <w:t>In health,</w:t>
      </w:r>
    </w:p>
    <w:p w:rsidR="00A753B6" w:rsidRDefault="00A753B6" w:rsidP="002201CE">
      <w:r>
        <w:t xml:space="preserve"> </w:t>
      </w:r>
      <w:r w:rsidRPr="00A753B6">
        <w:rPr>
          <w:highlight w:val="yellow"/>
        </w:rPr>
        <w:t>Your Wellness Coordinator</w:t>
      </w:r>
      <w:r>
        <w:t xml:space="preserve"> </w:t>
      </w:r>
    </w:p>
    <w:p w:rsidR="002201CE" w:rsidRDefault="002201CE" w:rsidP="002201CE"/>
    <w:p w:rsidR="002201CE" w:rsidRDefault="002201CE" w:rsidP="002201CE">
      <w:r>
        <w:t xml:space="preserve"> </w:t>
      </w:r>
    </w:p>
    <w:sectPr w:rsidR="0022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2608"/>
    <w:multiLevelType w:val="hybridMultilevel"/>
    <w:tmpl w:val="71B84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218F"/>
    <w:multiLevelType w:val="hybridMultilevel"/>
    <w:tmpl w:val="1424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0A5A"/>
    <w:multiLevelType w:val="hybridMultilevel"/>
    <w:tmpl w:val="CA4C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7189E"/>
    <w:multiLevelType w:val="hybridMultilevel"/>
    <w:tmpl w:val="3EBC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2DA8"/>
    <w:multiLevelType w:val="hybridMultilevel"/>
    <w:tmpl w:val="6EFE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29A5"/>
    <w:multiLevelType w:val="hybridMultilevel"/>
    <w:tmpl w:val="BB042BE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9FB6FF8"/>
    <w:multiLevelType w:val="hybridMultilevel"/>
    <w:tmpl w:val="F09638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C157A28"/>
    <w:multiLevelType w:val="hybridMultilevel"/>
    <w:tmpl w:val="3B7C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46"/>
    <w:rsid w:val="001A629C"/>
    <w:rsid w:val="001B0546"/>
    <w:rsid w:val="002201CE"/>
    <w:rsid w:val="006A0216"/>
    <w:rsid w:val="006E5C94"/>
    <w:rsid w:val="0075338D"/>
    <w:rsid w:val="008D713E"/>
    <w:rsid w:val="009222C3"/>
    <w:rsid w:val="00A238DF"/>
    <w:rsid w:val="00A753B6"/>
    <w:rsid w:val="00B7058E"/>
    <w:rsid w:val="00E076E6"/>
    <w:rsid w:val="00E92968"/>
    <w:rsid w:val="00EB5B2B"/>
    <w:rsid w:val="00EF6BA4"/>
    <w:rsid w:val="00F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1C8E"/>
  <w15:chartTrackingRefBased/>
  <w15:docId w15:val="{226934FE-A3CB-42E7-96F8-8AE13976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05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54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054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B0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1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3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38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A0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4769798414033217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tendee.gotowebinar.com/register/87113540855453821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tendee.gotowebinar.com/register/50152094093766907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ster.gotowebinar.com/register/4010207403077640208" TargetMode="External"/><Relationship Id="rId10" Type="http://schemas.openxmlformats.org/officeDocument/2006/relationships/hyperlink" Target="mailto:wellness@ers.tex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s.texas.gov/event-calendars/wellness-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Employees Retirement System of Texas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Wolff</dc:creator>
  <cp:keywords/>
  <dc:description/>
  <cp:lastModifiedBy>Lacy Wolff</cp:lastModifiedBy>
  <cp:revision>2</cp:revision>
  <dcterms:created xsi:type="dcterms:W3CDTF">2022-07-27T18:19:00Z</dcterms:created>
  <dcterms:modified xsi:type="dcterms:W3CDTF">2022-07-27T18:19:00Z</dcterms:modified>
</cp:coreProperties>
</file>