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273" w:rsidRDefault="000E57B7" w:rsidP="00576273">
      <w:pPr>
        <w:pStyle w:val="Title"/>
      </w:pPr>
      <w:r>
        <w:t>5 Strategies to Build</w:t>
      </w:r>
      <w:r w:rsidR="00576273">
        <w:t xml:space="preserve"> a Movement Mindset</w:t>
      </w:r>
    </w:p>
    <w:p w:rsidR="00576273" w:rsidRDefault="00576273" w:rsidP="00576273">
      <w:pPr>
        <w:pStyle w:val="Subtitle"/>
      </w:pPr>
      <w:r>
        <w:t>By Lacy Wolff, MS</w:t>
      </w:r>
      <w:r>
        <w:br/>
      </w:r>
    </w:p>
    <w:p w:rsidR="00EF6BA4" w:rsidRDefault="005A09B9" w:rsidP="003322E4">
      <w:r>
        <w:t xml:space="preserve">Most people are aware that </w:t>
      </w:r>
      <w:r w:rsidR="00576273">
        <w:t xml:space="preserve">physical activity is </w:t>
      </w:r>
      <w:r>
        <w:t>important</w:t>
      </w:r>
      <w:r w:rsidR="00576273">
        <w:t xml:space="preserve">. </w:t>
      </w:r>
      <w:r w:rsidR="00D13CFC">
        <w:t>Not only does it</w:t>
      </w:r>
      <w:r w:rsidR="00576273">
        <w:t xml:space="preserve"> reduce </w:t>
      </w:r>
      <w:r w:rsidR="00D13CFC">
        <w:t xml:space="preserve">the </w:t>
      </w:r>
      <w:r w:rsidR="00576273">
        <w:t xml:space="preserve">risk of chronic conditions like </w:t>
      </w:r>
      <w:r w:rsidR="00D13CFC">
        <w:t>t</w:t>
      </w:r>
      <w:r w:rsidR="00576273">
        <w:t xml:space="preserve">ype 2 </w:t>
      </w:r>
      <w:r w:rsidR="00D13CFC">
        <w:t>d</w:t>
      </w:r>
      <w:r w:rsidR="00576273">
        <w:t>iabetes, heart disease, hyp</w:t>
      </w:r>
      <w:r>
        <w:t xml:space="preserve">ertension, </w:t>
      </w:r>
      <w:r w:rsidR="00D13CFC">
        <w:t>physical activity</w:t>
      </w:r>
      <w:r>
        <w:t xml:space="preserve"> also helps manage mental health conditions like depression and anxiety. Even though we know this, many of </w:t>
      </w:r>
      <w:r w:rsidR="00576273">
        <w:t xml:space="preserve">us </w:t>
      </w:r>
      <w:r>
        <w:t>still struggle</w:t>
      </w:r>
      <w:r w:rsidR="00576273">
        <w:t xml:space="preserve"> to get </w:t>
      </w:r>
      <w:r w:rsidR="00790495">
        <w:t xml:space="preserve">enough </w:t>
      </w:r>
      <w:r w:rsidR="00576273">
        <w:t>physical a</w:t>
      </w:r>
      <w:r>
        <w:t xml:space="preserve">ctivity for </w:t>
      </w:r>
      <w:r w:rsidR="00790495">
        <w:t xml:space="preserve">good </w:t>
      </w:r>
      <w:r>
        <w:t xml:space="preserve">health (150 minutes a week). </w:t>
      </w:r>
    </w:p>
    <w:p w:rsidR="000E57B7" w:rsidRDefault="005A09B9" w:rsidP="003322E4">
      <w:r>
        <w:t>Top barriers to physical activity include</w:t>
      </w:r>
      <w:r w:rsidR="003322E4">
        <w:t xml:space="preserve">: lack of time, lack of motivation, lack of equipment, or lack of education and awareness of what to do. If you have found yourself </w:t>
      </w:r>
      <w:r w:rsidR="000E57B7">
        <w:t xml:space="preserve">thinking </w:t>
      </w:r>
      <w:r w:rsidR="003322E4">
        <w:t>that you can’t be physically active due to one or more of these reasons</w:t>
      </w:r>
      <w:r w:rsidR="00790495">
        <w:t>,</w:t>
      </w:r>
      <w:r w:rsidR="003322E4">
        <w:t xml:space="preserve"> you are not alone! </w:t>
      </w:r>
    </w:p>
    <w:p w:rsidR="003322E4" w:rsidRDefault="00790495" w:rsidP="003322E4">
      <w:r>
        <w:t xml:space="preserve">Shifting our mindset is a powerful way to get us moving more often. </w:t>
      </w:r>
      <w:r w:rsidR="000E57B7">
        <w:t xml:space="preserve">Here </w:t>
      </w:r>
      <w:r w:rsidR="003322E4">
        <w:t xml:space="preserve">are 5 strategies to reframe how you see physical activity. </w:t>
      </w:r>
    </w:p>
    <w:p w:rsidR="003322E4" w:rsidRDefault="003322E4" w:rsidP="003322E4">
      <w:pPr>
        <w:pStyle w:val="ListParagraph"/>
        <w:numPr>
          <w:ilvl w:val="0"/>
          <w:numId w:val="1"/>
        </w:numPr>
      </w:pPr>
      <w:r w:rsidRPr="008628EB">
        <w:rPr>
          <w:b/>
        </w:rPr>
        <w:t>Stop using the word exercise</w:t>
      </w:r>
      <w:r>
        <w:t xml:space="preserve">, unless you already LOVE to exercise. Use the word </w:t>
      </w:r>
      <w:r w:rsidRPr="003322E4">
        <w:rPr>
          <w:b/>
        </w:rPr>
        <w:t xml:space="preserve">movement </w:t>
      </w:r>
      <w:r>
        <w:t xml:space="preserve">instead. Our brains are very good at searching for things that provide us pleasure and staying away from things that cause us pain. If you </w:t>
      </w:r>
      <w:r w:rsidR="007C09FB">
        <w:t xml:space="preserve">find yourself thinking </w:t>
      </w:r>
      <w:r w:rsidR="007C09FB" w:rsidRPr="007C09FB">
        <w:rPr>
          <w:i/>
        </w:rPr>
        <w:t>I don’t like exercise</w:t>
      </w:r>
      <w:r>
        <w:t xml:space="preserve"> </w:t>
      </w:r>
      <w:r w:rsidR="007C09FB">
        <w:t xml:space="preserve">try reframing and saying </w:t>
      </w:r>
      <w:r w:rsidR="007C09FB" w:rsidRPr="007C09FB">
        <w:rPr>
          <w:i/>
        </w:rPr>
        <w:t>I</w:t>
      </w:r>
      <w:r w:rsidRPr="007C09FB">
        <w:rPr>
          <w:i/>
        </w:rPr>
        <w:t xml:space="preserve"> am going to </w:t>
      </w:r>
      <w:r w:rsidRPr="007C09FB">
        <w:rPr>
          <w:b/>
          <w:i/>
        </w:rPr>
        <w:t>move</w:t>
      </w:r>
      <w:r w:rsidRPr="007C09FB">
        <w:rPr>
          <w:i/>
        </w:rPr>
        <w:t xml:space="preserve"> </w:t>
      </w:r>
      <w:r w:rsidR="007C09FB">
        <w:rPr>
          <w:i/>
        </w:rPr>
        <w:t xml:space="preserve">my body </w:t>
      </w:r>
      <w:r w:rsidRPr="007C09FB">
        <w:rPr>
          <w:i/>
        </w:rPr>
        <w:t>today</w:t>
      </w:r>
      <w:r>
        <w:t xml:space="preserve">! </w:t>
      </w:r>
    </w:p>
    <w:p w:rsidR="003322E4" w:rsidRDefault="003322E4" w:rsidP="00254C55">
      <w:pPr>
        <w:pStyle w:val="ListParagraph"/>
        <w:numPr>
          <w:ilvl w:val="0"/>
          <w:numId w:val="1"/>
        </w:numPr>
      </w:pPr>
      <w:r w:rsidRPr="007C09FB">
        <w:rPr>
          <w:b/>
        </w:rPr>
        <w:t xml:space="preserve">Get away from the </w:t>
      </w:r>
      <w:r w:rsidR="008628EB" w:rsidRPr="007C09FB">
        <w:rPr>
          <w:b/>
          <w:i/>
        </w:rPr>
        <w:t>all or nothing</w:t>
      </w:r>
      <w:r w:rsidRPr="007C09FB">
        <w:rPr>
          <w:b/>
        </w:rPr>
        <w:t xml:space="preserve"> mentality</w:t>
      </w:r>
      <w:r>
        <w:t xml:space="preserve">. 5 minutes of stretching, 10 minutes of walking, and even 1 minute of a strength movement can be very beneficial and adds up! </w:t>
      </w:r>
      <w:r w:rsidR="007C09FB">
        <w:t>If you are thinking</w:t>
      </w:r>
      <w:r w:rsidR="001C55F0">
        <w:t>,</w:t>
      </w:r>
      <w:r w:rsidR="007C09FB">
        <w:t xml:space="preserve"> </w:t>
      </w:r>
      <w:r w:rsidR="001C55F0">
        <w:t>“</w:t>
      </w:r>
      <w:r w:rsidR="007C09FB" w:rsidRPr="007C09FB">
        <w:rPr>
          <w:i/>
        </w:rPr>
        <w:t>I don’t have time</w:t>
      </w:r>
      <w:r w:rsidR="007C09FB">
        <w:rPr>
          <w:i/>
        </w:rPr>
        <w:t xml:space="preserve"> to move today</w:t>
      </w:r>
      <w:r w:rsidR="007C09FB">
        <w:t>,</w:t>
      </w:r>
      <w:r w:rsidR="001C55F0">
        <w:t>”</w:t>
      </w:r>
      <w:r w:rsidR="007C09FB">
        <w:t xml:space="preserve"> reframe and ask yourself, “</w:t>
      </w:r>
      <w:r w:rsidR="007C09FB" w:rsidRPr="00140939">
        <w:rPr>
          <w:i/>
        </w:rPr>
        <w:t>how much time can I give to my health today?”</w:t>
      </w:r>
      <w:r w:rsidR="007C09FB">
        <w:t xml:space="preserve"> </w:t>
      </w:r>
    </w:p>
    <w:p w:rsidR="007C09FB" w:rsidRDefault="007C09FB" w:rsidP="00254C55">
      <w:pPr>
        <w:pStyle w:val="ListParagraph"/>
        <w:numPr>
          <w:ilvl w:val="0"/>
          <w:numId w:val="1"/>
        </w:numPr>
      </w:pPr>
      <w:r>
        <w:rPr>
          <w:b/>
        </w:rPr>
        <w:lastRenderedPageBreak/>
        <w:t>Keep it simple</w:t>
      </w:r>
      <w:r w:rsidRPr="007C09FB">
        <w:t>.</w:t>
      </w:r>
      <w:r>
        <w:t xml:space="preserve"> You don’t need any fancy equipment, apps, or programs to move. Walking, jogging, riding a bicycle, using your own body weight or simply stretching in your chair are all beneficial. If you find yourself saying, </w:t>
      </w:r>
      <w:r w:rsidR="001C55F0">
        <w:t>“</w:t>
      </w:r>
      <w:r w:rsidRPr="007C09FB">
        <w:rPr>
          <w:i/>
        </w:rPr>
        <w:t>I don’t have equipment</w:t>
      </w:r>
      <w:r w:rsidR="001C55F0">
        <w:rPr>
          <w:i/>
        </w:rPr>
        <w:t>”</w:t>
      </w:r>
      <w:r>
        <w:t xml:space="preserve"> or </w:t>
      </w:r>
      <w:r w:rsidR="001C55F0">
        <w:t>“</w:t>
      </w:r>
      <w:r w:rsidRPr="007C09FB">
        <w:rPr>
          <w:i/>
        </w:rPr>
        <w:t>I don’t have a program</w:t>
      </w:r>
      <w:r>
        <w:t>,</w:t>
      </w:r>
      <w:r w:rsidR="001C55F0">
        <w:t>”</w:t>
      </w:r>
      <w:r>
        <w:t xml:space="preserve"> try reframing and tell yourself</w:t>
      </w:r>
      <w:r w:rsidRPr="007C09FB">
        <w:rPr>
          <w:i/>
        </w:rPr>
        <w:t xml:space="preserve">, </w:t>
      </w:r>
      <w:r w:rsidR="001C55F0">
        <w:rPr>
          <w:i/>
        </w:rPr>
        <w:t>“</w:t>
      </w:r>
      <w:r w:rsidRPr="007C09FB">
        <w:rPr>
          <w:i/>
        </w:rPr>
        <w:t>I only need my body in order to move</w:t>
      </w:r>
      <w:r>
        <w:t>.</w:t>
      </w:r>
      <w:r w:rsidR="001C55F0">
        <w:t>”</w:t>
      </w:r>
    </w:p>
    <w:p w:rsidR="007C09FB" w:rsidRDefault="007C09FB" w:rsidP="005A09B9">
      <w:pPr>
        <w:pStyle w:val="ListParagraph"/>
        <w:numPr>
          <w:ilvl w:val="0"/>
          <w:numId w:val="1"/>
        </w:numPr>
      </w:pPr>
      <w:r w:rsidRPr="007C09FB">
        <w:rPr>
          <w:b/>
        </w:rPr>
        <w:t>Use the Tiny Habits Method</w:t>
      </w:r>
      <w:r>
        <w:t>. If you find yourself thinking</w:t>
      </w:r>
      <w:r w:rsidR="001C55F0">
        <w:t>,</w:t>
      </w:r>
      <w:r>
        <w:t xml:space="preserve"> </w:t>
      </w:r>
      <w:r w:rsidR="001C55F0">
        <w:t>“</w:t>
      </w:r>
      <w:r w:rsidRPr="007C09FB">
        <w:rPr>
          <w:i/>
        </w:rPr>
        <w:t>I’m not motivated to move</w:t>
      </w:r>
      <w:r w:rsidR="001C55F0">
        <w:rPr>
          <w:i/>
        </w:rPr>
        <w:t>,”</w:t>
      </w:r>
      <w:r>
        <w:t xml:space="preserve"> try finding small ways to stack movement into your existing activities and celebrate your wins. An example of this strategy is: </w:t>
      </w:r>
      <w:r w:rsidRPr="007C09FB">
        <w:rPr>
          <w:i/>
        </w:rPr>
        <w:t>Af</w:t>
      </w:r>
      <w:r w:rsidR="005A09B9">
        <w:rPr>
          <w:i/>
        </w:rPr>
        <w:t>ter I wash my hands</w:t>
      </w:r>
      <w:r w:rsidR="001C55F0">
        <w:rPr>
          <w:i/>
        </w:rPr>
        <w:t>,</w:t>
      </w:r>
      <w:r w:rsidR="005A09B9">
        <w:rPr>
          <w:i/>
        </w:rPr>
        <w:t xml:space="preserve"> I will do 5 body weight</w:t>
      </w:r>
      <w:r w:rsidRPr="007C09FB">
        <w:rPr>
          <w:i/>
        </w:rPr>
        <w:t xml:space="preserve"> squats and</w:t>
      </w:r>
      <w:r w:rsidR="00F7763C">
        <w:rPr>
          <w:i/>
        </w:rPr>
        <w:t xml:space="preserve"> </w:t>
      </w:r>
      <w:r w:rsidRPr="007C09FB">
        <w:rPr>
          <w:i/>
        </w:rPr>
        <w:t>celebrate by pumping my fists in the air with a hearty “YEAH!”</w:t>
      </w:r>
      <w:r>
        <w:t xml:space="preserve"> </w:t>
      </w:r>
      <w:r w:rsidR="005A09B9">
        <w:t xml:space="preserve"> If you wash your hands 5 times each day you will add up 25 air squats! You can learn more about this evidence based strategy in </w:t>
      </w:r>
      <w:r w:rsidR="005A09B9" w:rsidRPr="005A09B9">
        <w:t xml:space="preserve">the </w:t>
      </w:r>
      <w:hyperlink r:id="rId6" w:history="1">
        <w:r w:rsidR="005A09B9" w:rsidRPr="005A09B9">
          <w:rPr>
            <w:rStyle w:val="Hyperlink"/>
          </w:rPr>
          <w:t xml:space="preserve">One Degree of Difference </w:t>
        </w:r>
        <w:r w:rsidR="001C55F0">
          <w:rPr>
            <w:rStyle w:val="Hyperlink"/>
          </w:rPr>
          <w:t>w</w:t>
        </w:r>
        <w:r w:rsidR="005A09B9" w:rsidRPr="005A09B9">
          <w:rPr>
            <w:rStyle w:val="Hyperlink"/>
          </w:rPr>
          <w:t>ebinar recording.</w:t>
        </w:r>
      </w:hyperlink>
      <w:r w:rsidR="005A09B9">
        <w:t xml:space="preserve"> </w:t>
      </w:r>
    </w:p>
    <w:p w:rsidR="000E57B7" w:rsidRPr="00F7763C" w:rsidRDefault="000E57B7" w:rsidP="000E57B7">
      <w:pPr>
        <w:pStyle w:val="ListParagraph"/>
        <w:numPr>
          <w:ilvl w:val="0"/>
          <w:numId w:val="1"/>
        </w:numPr>
        <w:rPr>
          <w:b/>
        </w:rPr>
      </w:pPr>
      <w:r w:rsidRPr="000E57B7">
        <w:rPr>
          <w:b/>
        </w:rPr>
        <w:t>Join us f</w:t>
      </w:r>
      <w:r w:rsidR="00140939">
        <w:rPr>
          <w:b/>
        </w:rPr>
        <w:t xml:space="preserve">or a 21-Day </w:t>
      </w:r>
      <w:r>
        <w:rPr>
          <w:b/>
        </w:rPr>
        <w:t xml:space="preserve">Virtual Fitness Challenge. </w:t>
      </w:r>
      <w:r>
        <w:t>Between July 11</w:t>
      </w:r>
      <w:r>
        <w:rPr>
          <w:vertAlign w:val="superscript"/>
        </w:rPr>
        <w:t xml:space="preserve">th </w:t>
      </w:r>
      <w:r>
        <w:t>and July 29</w:t>
      </w:r>
      <w:r w:rsidRPr="000E57B7">
        <w:rPr>
          <w:vertAlign w:val="superscript"/>
        </w:rPr>
        <w:t>th</w:t>
      </w:r>
      <w:r w:rsidR="003D1461">
        <w:t xml:space="preserve">, </w:t>
      </w:r>
      <w:r>
        <w:t xml:space="preserve">join fitness instructors from OAG, DPS, ERS, and TxDOT for:  Zumba, Strength Training, Barre, Core Flex &amp; Stretch, Yoga and more! We will be giving away door prizes to the ten people </w:t>
      </w:r>
      <w:r w:rsidR="001C55F0">
        <w:t xml:space="preserve">who </w:t>
      </w:r>
      <w:r>
        <w:t xml:space="preserve">participate in the most classes! All classes will be offered via Zoom and are posted on the </w:t>
      </w:r>
      <w:hyperlink r:id="rId7" w:history="1">
        <w:r w:rsidRPr="000E57B7">
          <w:rPr>
            <w:rStyle w:val="Hyperlink"/>
          </w:rPr>
          <w:t>DSHS Work Well Texas Virtual Fitness Calendar</w:t>
        </w:r>
      </w:hyperlink>
      <w:r>
        <w:t xml:space="preserve">. </w:t>
      </w:r>
      <w:r w:rsidR="00140939">
        <w:t xml:space="preserve">Log your class participation through the </w:t>
      </w:r>
      <w:hyperlink r:id="rId8" w:history="1">
        <w:r w:rsidR="00140939" w:rsidRPr="00140939">
          <w:rPr>
            <w:rStyle w:val="Hyperlink"/>
          </w:rPr>
          <w:t>21-Day Virtual Fitness Challenge log form.</w:t>
        </w:r>
      </w:hyperlink>
      <w:r w:rsidR="00140939">
        <w:t xml:space="preserve"> </w:t>
      </w:r>
      <w:bookmarkStart w:id="0" w:name="_GoBack"/>
      <w:bookmarkEnd w:id="0"/>
    </w:p>
    <w:sectPr w:rsidR="000E57B7" w:rsidRPr="00F77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11335"/>
    <w:multiLevelType w:val="hybridMultilevel"/>
    <w:tmpl w:val="D850F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73"/>
    <w:rsid w:val="000E57B7"/>
    <w:rsid w:val="00140939"/>
    <w:rsid w:val="001C55F0"/>
    <w:rsid w:val="003322E4"/>
    <w:rsid w:val="003D1461"/>
    <w:rsid w:val="00461212"/>
    <w:rsid w:val="00576273"/>
    <w:rsid w:val="005A09B9"/>
    <w:rsid w:val="00790495"/>
    <w:rsid w:val="007C09FB"/>
    <w:rsid w:val="008628EB"/>
    <w:rsid w:val="00D13CFC"/>
    <w:rsid w:val="00E92968"/>
    <w:rsid w:val="00EF6BA4"/>
    <w:rsid w:val="00F7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24C59"/>
  <w15:chartTrackingRefBased/>
  <w15:docId w15:val="{93819F92-1FC9-415E-AB21-EAE3FBEA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762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76273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3322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09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5F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D1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4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4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Wolff\AppData\Local\Microsoft\Windows\INetCache\Content.Outlook\C39X4YCD\21-Day%20Virtual%20Fitness%20Challenge%20log%20for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ellness.state.tx.us/Challenge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tostage.com/channel/a46fbe06603048aab38de36e55bbdb5a/recording/35d3ed17d9bb408192894c0e910de8ca/watc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79452-A251-4EAB-96CF-F483B836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Employees Retirement System of Texas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Wolff</dc:creator>
  <cp:keywords/>
  <dc:description/>
  <cp:lastModifiedBy>Lacy Wolff</cp:lastModifiedBy>
  <cp:revision>2</cp:revision>
  <dcterms:created xsi:type="dcterms:W3CDTF">2022-06-21T18:29:00Z</dcterms:created>
  <dcterms:modified xsi:type="dcterms:W3CDTF">2022-06-21T18:29:00Z</dcterms:modified>
</cp:coreProperties>
</file>