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4876ED" w14:textId="1B28ACAB" w:rsidR="00035C2D" w:rsidRPr="00F94032" w:rsidRDefault="009A5F6F" w:rsidP="009A5F6F">
      <w:pPr>
        <w:pStyle w:val="Title"/>
      </w:pPr>
      <w:r>
        <w:t>November 2023 Social Me</w:t>
      </w:r>
      <w:bookmarkStart w:id="0" w:name="_GoBack"/>
      <w:bookmarkEnd w:id="0"/>
      <w:r>
        <w:t>dia Posts</w:t>
      </w:r>
    </w:p>
    <w:p w14:paraId="4BCDE0FE" w14:textId="3C2375EE" w:rsidR="008E093C" w:rsidRDefault="00BC21D2" w:rsidP="32FC5AB1">
      <w:pPr>
        <w:rPr>
          <w:rFonts w:ascii="Arial" w:eastAsia="Arial" w:hAnsi="Arial" w:cs="Arial"/>
          <w:b/>
          <w:bCs/>
          <w:color w:val="000000" w:themeColor="text1"/>
          <w:sz w:val="28"/>
          <w:szCs w:val="28"/>
        </w:rPr>
      </w:pPr>
      <w:r>
        <w:rPr>
          <w:rFonts w:ascii="Arial" w:eastAsia="Arial" w:hAnsi="Arial" w:cs="Arial"/>
          <w:b/>
          <w:bCs/>
          <w:color w:val="000000" w:themeColor="text1"/>
          <w:sz w:val="28"/>
          <w:szCs w:val="28"/>
        </w:rPr>
        <w:t>Diabetes Awareness Month</w:t>
      </w:r>
    </w:p>
    <w:p w14:paraId="60BE9C40" w14:textId="3CCF070E" w:rsidR="005F40CF" w:rsidRDefault="00242365" w:rsidP="00C7575A">
      <w:pPr>
        <w:spacing w:after="0" w:line="240" w:lineRule="auto"/>
        <w:rPr>
          <w:rFonts w:ascii="Arial" w:eastAsia="Arial" w:hAnsi="Arial" w:cs="Arial"/>
          <w:sz w:val="24"/>
          <w:szCs w:val="24"/>
        </w:rPr>
      </w:pPr>
      <w:r>
        <w:rPr>
          <w:rFonts w:ascii="Arial" w:eastAsia="Arial" w:hAnsi="Arial" w:cs="Arial"/>
          <w:noProof/>
        </w:rPr>
        <w:drawing>
          <wp:inline distT="0" distB="0" distL="0" distR="0" wp14:anchorId="4AF6C66D" wp14:editId="5C9849DD">
            <wp:extent cx="5943600" cy="3124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r>
        <w:rPr>
          <w:rFonts w:ascii="Arial" w:hAnsi="Arial" w:cs="Arial"/>
          <w:color w:val="000000"/>
          <w:shd w:val="clear" w:color="auto" w:fill="FFFFFF"/>
        </w:rPr>
        <w:br/>
      </w:r>
    </w:p>
    <w:p w14:paraId="5EF372F3" w14:textId="57D08C36" w:rsidR="00286D6C" w:rsidRDefault="00427732" w:rsidP="00286D6C">
      <w:pPr>
        <w:spacing w:after="0" w:line="240" w:lineRule="auto"/>
        <w:textAlignment w:val="baseline"/>
        <w:rPr>
          <w:rFonts w:ascii="Arial" w:eastAsia="Times New Roman" w:hAnsi="Arial" w:cs="Arial"/>
          <w:sz w:val="24"/>
          <w:szCs w:val="24"/>
        </w:rPr>
      </w:pPr>
      <w:r w:rsidRPr="00427732">
        <w:rPr>
          <w:rFonts w:ascii="Arial" w:eastAsia="Times New Roman" w:hAnsi="Arial" w:cs="Arial"/>
          <w:b/>
          <w:bCs/>
          <w:sz w:val="24"/>
          <w:szCs w:val="24"/>
        </w:rPr>
        <w:t>Share text:</w:t>
      </w:r>
      <w:r w:rsidR="001B1E45" w:rsidRPr="001B1E45">
        <w:rPr>
          <w:rFonts w:ascii="Arial" w:eastAsia="Times New Roman" w:hAnsi="Arial" w:cs="Arial"/>
          <w:sz w:val="24"/>
          <w:szCs w:val="24"/>
        </w:rPr>
        <w:t xml:space="preserve"> </w:t>
      </w:r>
      <w:r w:rsidR="00C85A45" w:rsidRPr="001B1E45">
        <w:rPr>
          <w:rFonts w:ascii="Arial" w:eastAsia="Times New Roman" w:hAnsi="Arial" w:cs="Arial"/>
          <w:sz w:val="24"/>
          <w:szCs w:val="24"/>
        </w:rPr>
        <w:t xml:space="preserve">November is Diabetes Awareness Month. If you’re </w:t>
      </w:r>
      <w:r w:rsidR="00C85A45">
        <w:rPr>
          <w:rFonts w:ascii="Arial" w:eastAsia="Times New Roman" w:hAnsi="Arial" w:cs="Arial"/>
          <w:sz w:val="24"/>
          <w:szCs w:val="24"/>
        </w:rPr>
        <w:t xml:space="preserve">living with diabetes or prediabetes, </w:t>
      </w:r>
      <w:r w:rsidR="00C85A45" w:rsidRPr="00494C84">
        <w:rPr>
          <w:rFonts w:ascii="Arial" w:eastAsia="Times New Roman" w:hAnsi="Arial" w:cs="Arial"/>
          <w:sz w:val="24"/>
          <w:szCs w:val="24"/>
        </w:rPr>
        <w:t>Well onTarget</w:t>
      </w:r>
      <w:r w:rsidR="00C85A45" w:rsidRPr="00494C84">
        <w:rPr>
          <w:rFonts w:ascii="Arial" w:eastAsia="Times New Roman" w:hAnsi="Arial" w:cs="Arial"/>
          <w:sz w:val="19"/>
          <w:szCs w:val="19"/>
          <w:vertAlign w:val="superscript"/>
        </w:rPr>
        <w:t>®</w:t>
      </w:r>
      <w:r w:rsidR="00C85A45" w:rsidRPr="00494C84">
        <w:rPr>
          <w:rFonts w:ascii="Arial" w:eastAsia="Times New Roman" w:hAnsi="Arial" w:cs="Arial"/>
          <w:sz w:val="24"/>
          <w:szCs w:val="24"/>
        </w:rPr>
        <w:t xml:space="preserve"> digital self-management programs can </w:t>
      </w:r>
      <w:r w:rsidR="00C85A45">
        <w:rPr>
          <w:rFonts w:ascii="Arial" w:eastAsia="Times New Roman" w:hAnsi="Arial" w:cs="Arial"/>
          <w:sz w:val="24"/>
          <w:szCs w:val="24"/>
        </w:rPr>
        <w:t>help you manage your condition and support your provider’s treatment plan. Programs include managing weight, nutrition and enhancing your physical activity.</w:t>
      </w:r>
    </w:p>
    <w:p w14:paraId="4A9017AD" w14:textId="7DC6559B" w:rsidR="00427732" w:rsidRPr="00427732" w:rsidRDefault="00427732" w:rsidP="00427732">
      <w:pPr>
        <w:spacing w:after="0" w:line="240" w:lineRule="auto"/>
        <w:textAlignment w:val="baseline"/>
        <w:rPr>
          <w:rFonts w:ascii="Segoe UI" w:eastAsia="Times New Roman" w:hAnsi="Segoe UI" w:cs="Segoe UI"/>
          <w:sz w:val="18"/>
          <w:szCs w:val="18"/>
        </w:rPr>
      </w:pPr>
    </w:p>
    <w:p w14:paraId="14E92B6E" w14:textId="6D4E85B7" w:rsidR="00427732" w:rsidRPr="00427732" w:rsidRDefault="00427732" w:rsidP="00427732">
      <w:pPr>
        <w:spacing w:after="0" w:line="240" w:lineRule="auto"/>
        <w:textAlignment w:val="baseline"/>
        <w:rPr>
          <w:rFonts w:ascii="Segoe UI" w:eastAsia="Times New Roman" w:hAnsi="Segoe UI" w:cs="Segoe UI"/>
          <w:sz w:val="18"/>
          <w:szCs w:val="18"/>
        </w:rPr>
      </w:pPr>
      <w:r w:rsidRPr="00427732">
        <w:rPr>
          <w:rFonts w:ascii="Arial" w:eastAsia="Times New Roman" w:hAnsi="Arial" w:cs="Arial"/>
          <w:sz w:val="24"/>
          <w:szCs w:val="24"/>
        </w:rPr>
        <w:t xml:space="preserve">[link to: </w:t>
      </w:r>
      <w:hyperlink r:id="rId13" w:tgtFrame="_blank" w:history="1">
        <w:r w:rsidR="00BC21D2">
          <w:rPr>
            <w:rFonts w:ascii="Arial" w:eastAsia="Times New Roman" w:hAnsi="Arial" w:cs="Arial"/>
            <w:color w:val="0563C1"/>
            <w:sz w:val="24"/>
            <w:szCs w:val="24"/>
            <w:u w:val="single"/>
          </w:rPr>
          <w:t>https://healthselect.bcbstx.com/health-and-wellness-incentives/self-management</w:t>
        </w:r>
      </w:hyperlink>
      <w:r w:rsidRPr="00427732">
        <w:rPr>
          <w:rFonts w:ascii="Arial" w:eastAsia="Times New Roman" w:hAnsi="Arial" w:cs="Arial"/>
          <w:sz w:val="24"/>
          <w:szCs w:val="24"/>
        </w:rPr>
        <w:t>]</w:t>
      </w:r>
    </w:p>
    <w:p w14:paraId="665F5225" w14:textId="77777777" w:rsidR="00413FBD" w:rsidRDefault="00413FBD">
      <w:pPr>
        <w:rPr>
          <w:rFonts w:ascii="Arial" w:eastAsia="Arial" w:hAnsi="Arial" w:cs="Arial"/>
          <w:b/>
          <w:bCs/>
          <w:color w:val="000000" w:themeColor="text1"/>
          <w:sz w:val="28"/>
          <w:szCs w:val="28"/>
        </w:rPr>
      </w:pPr>
      <w:r>
        <w:rPr>
          <w:rFonts w:ascii="Arial" w:eastAsia="Arial" w:hAnsi="Arial" w:cs="Arial"/>
          <w:b/>
          <w:bCs/>
          <w:color w:val="000000" w:themeColor="text1"/>
          <w:sz w:val="28"/>
          <w:szCs w:val="28"/>
        </w:rPr>
        <w:br w:type="page"/>
      </w:r>
    </w:p>
    <w:p w14:paraId="7045EC0D" w14:textId="5410F818" w:rsidR="007601AB" w:rsidRDefault="00BC21D2" w:rsidP="007601AB">
      <w:pPr>
        <w:rPr>
          <w:rFonts w:ascii="Arial" w:eastAsia="Arial" w:hAnsi="Arial" w:cs="Arial"/>
          <w:b/>
          <w:bCs/>
          <w:color w:val="000000" w:themeColor="text1"/>
          <w:sz w:val="28"/>
          <w:szCs w:val="28"/>
        </w:rPr>
      </w:pPr>
      <w:r>
        <w:rPr>
          <w:rFonts w:ascii="Arial" w:eastAsia="Arial" w:hAnsi="Arial" w:cs="Arial"/>
          <w:b/>
          <w:bCs/>
          <w:color w:val="000000" w:themeColor="text1"/>
          <w:sz w:val="28"/>
          <w:szCs w:val="28"/>
        </w:rPr>
        <w:lastRenderedPageBreak/>
        <w:t>Tobacco</w:t>
      </w:r>
      <w:r w:rsidR="007601AB">
        <w:rPr>
          <w:rFonts w:ascii="Arial" w:eastAsia="Arial" w:hAnsi="Arial" w:cs="Arial"/>
          <w:b/>
          <w:bCs/>
          <w:color w:val="000000" w:themeColor="text1"/>
          <w:sz w:val="28"/>
          <w:szCs w:val="28"/>
        </w:rPr>
        <w:t xml:space="preserve"> cessation program</w:t>
      </w:r>
    </w:p>
    <w:p w14:paraId="7A1EB4FC" w14:textId="1D23728B" w:rsidR="00E87301" w:rsidRPr="0033181C" w:rsidRDefault="00E87301" w:rsidP="00E87301">
      <w:pPr>
        <w:spacing w:after="0" w:line="240" w:lineRule="auto"/>
        <w:textAlignment w:val="baseline"/>
        <w:rPr>
          <w:rFonts w:ascii="Segoe UI" w:eastAsia="Times New Roman" w:hAnsi="Segoe UI" w:cs="Segoe UI"/>
          <w:sz w:val="18"/>
          <w:szCs w:val="18"/>
        </w:rPr>
      </w:pPr>
      <w:r>
        <w:rPr>
          <w:rFonts w:ascii="Calibri" w:eastAsia="Times New Roman" w:hAnsi="Calibri" w:cs="Calibri"/>
          <w:noProof/>
        </w:rPr>
        <w:drawing>
          <wp:inline distT="0" distB="0" distL="0" distR="0" wp14:anchorId="47E96C2B" wp14:editId="60E77A0C">
            <wp:extent cx="5943600" cy="3124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r w:rsidRPr="0033181C">
        <w:rPr>
          <w:rFonts w:ascii="Calibri" w:eastAsia="Times New Roman" w:hAnsi="Calibri" w:cs="Calibri"/>
        </w:rPr>
        <w:t> </w:t>
      </w:r>
    </w:p>
    <w:p w14:paraId="60AA1245" w14:textId="77777777" w:rsidR="00C85A45" w:rsidRDefault="00C85A45" w:rsidP="00C85A45">
      <w:pPr>
        <w:spacing w:after="0" w:line="240" w:lineRule="auto"/>
        <w:textAlignment w:val="baseline"/>
        <w:rPr>
          <w:rFonts w:ascii="Arial" w:eastAsia="Times New Roman" w:hAnsi="Arial" w:cs="Arial"/>
          <w:sz w:val="24"/>
          <w:szCs w:val="24"/>
        </w:rPr>
      </w:pPr>
      <w:r w:rsidRPr="00C85A45">
        <w:rPr>
          <w:rFonts w:ascii="Arial" w:eastAsia="Times New Roman" w:hAnsi="Arial" w:cs="Arial"/>
          <w:b/>
          <w:bCs/>
          <w:sz w:val="24"/>
          <w:szCs w:val="24"/>
        </w:rPr>
        <w:t>Share text:</w:t>
      </w:r>
      <w:r>
        <w:rPr>
          <w:rFonts w:ascii="Arial" w:eastAsia="Times New Roman" w:hAnsi="Arial" w:cs="Arial"/>
          <w:sz w:val="24"/>
          <w:szCs w:val="24"/>
        </w:rPr>
        <w:t xml:space="preserve"> </w:t>
      </w:r>
      <w:r w:rsidRPr="00494C84">
        <w:rPr>
          <w:rFonts w:ascii="Arial" w:eastAsia="Times New Roman" w:hAnsi="Arial" w:cs="Arial"/>
          <w:sz w:val="24"/>
          <w:szCs w:val="24"/>
        </w:rPr>
        <w:t>Well onTarget</w:t>
      </w:r>
      <w:r w:rsidRPr="00494C84">
        <w:rPr>
          <w:rFonts w:ascii="Arial" w:eastAsia="Times New Roman" w:hAnsi="Arial" w:cs="Arial"/>
          <w:sz w:val="19"/>
          <w:szCs w:val="19"/>
          <w:vertAlign w:val="superscript"/>
        </w:rPr>
        <w:t>®</w:t>
      </w:r>
      <w:r w:rsidRPr="00494C84">
        <w:rPr>
          <w:rFonts w:ascii="Arial" w:eastAsia="Times New Roman" w:hAnsi="Arial" w:cs="Arial"/>
          <w:sz w:val="24"/>
          <w:szCs w:val="24"/>
        </w:rPr>
        <w:t xml:space="preserve"> digital self-management programs can empower you to reach your </w:t>
      </w:r>
      <w:r>
        <w:rPr>
          <w:rFonts w:ascii="Arial" w:eastAsia="Times New Roman" w:hAnsi="Arial" w:cs="Arial"/>
          <w:sz w:val="24"/>
          <w:szCs w:val="24"/>
        </w:rPr>
        <w:t xml:space="preserve">health and </w:t>
      </w:r>
      <w:r w:rsidRPr="00494C84">
        <w:rPr>
          <w:rFonts w:ascii="Arial" w:eastAsia="Times New Roman" w:hAnsi="Arial" w:cs="Arial"/>
          <w:sz w:val="24"/>
          <w:szCs w:val="24"/>
        </w:rPr>
        <w:t xml:space="preserve">wellness goals. </w:t>
      </w:r>
      <w:r>
        <w:rPr>
          <w:rFonts w:ascii="Arial" w:eastAsia="Times New Roman" w:hAnsi="Arial" w:cs="Arial"/>
          <w:sz w:val="24"/>
          <w:szCs w:val="24"/>
        </w:rPr>
        <w:t xml:space="preserve">Nov. 16 </w:t>
      </w:r>
      <w:r w:rsidRPr="00494C84">
        <w:rPr>
          <w:rFonts w:ascii="Arial" w:eastAsia="Times New Roman" w:hAnsi="Arial" w:cs="Arial"/>
          <w:sz w:val="24"/>
          <w:szCs w:val="24"/>
        </w:rPr>
        <w:t xml:space="preserve">is </w:t>
      </w:r>
      <w:r>
        <w:rPr>
          <w:rFonts w:ascii="Arial" w:eastAsia="Times New Roman" w:hAnsi="Arial" w:cs="Arial"/>
          <w:sz w:val="24"/>
          <w:szCs w:val="24"/>
        </w:rPr>
        <w:t xml:space="preserve">the Great American </w:t>
      </w:r>
      <w:proofErr w:type="spellStart"/>
      <w:r>
        <w:rPr>
          <w:rFonts w:ascii="Arial" w:eastAsia="Times New Roman" w:hAnsi="Arial" w:cs="Arial"/>
          <w:sz w:val="24"/>
          <w:szCs w:val="24"/>
        </w:rPr>
        <w:t>Smokeout</w:t>
      </w:r>
      <w:proofErr w:type="spellEnd"/>
      <w:r>
        <w:rPr>
          <w:rFonts w:ascii="Arial" w:eastAsia="Times New Roman" w:hAnsi="Arial" w:cs="Arial"/>
          <w:sz w:val="24"/>
          <w:szCs w:val="24"/>
        </w:rPr>
        <w:t xml:space="preserve">. </w:t>
      </w:r>
      <w:r w:rsidRPr="0CD2630F">
        <w:rPr>
          <w:rFonts w:ascii="Arial" w:eastAsia="Times New Roman" w:hAnsi="Arial" w:cs="Arial"/>
          <w:sz w:val="24"/>
          <w:szCs w:val="24"/>
        </w:rPr>
        <w:t xml:space="preserve">Check out these </w:t>
      </w:r>
      <w:r w:rsidRPr="00494C84">
        <w:rPr>
          <w:rFonts w:ascii="Arial" w:eastAsia="Times New Roman" w:hAnsi="Arial" w:cs="Arial"/>
          <w:sz w:val="24"/>
          <w:szCs w:val="24"/>
        </w:rPr>
        <w:t>program</w:t>
      </w:r>
      <w:r>
        <w:rPr>
          <w:rFonts w:ascii="Arial" w:eastAsia="Times New Roman" w:hAnsi="Arial" w:cs="Arial"/>
          <w:sz w:val="24"/>
          <w:szCs w:val="24"/>
        </w:rPr>
        <w:t>s that can</w:t>
      </w:r>
      <w:r w:rsidRPr="00494C84">
        <w:rPr>
          <w:rFonts w:ascii="Arial" w:eastAsia="Times New Roman" w:hAnsi="Arial" w:cs="Arial"/>
          <w:sz w:val="24"/>
          <w:szCs w:val="24"/>
        </w:rPr>
        <w:t xml:space="preserve"> help you </w:t>
      </w:r>
      <w:r>
        <w:rPr>
          <w:rFonts w:ascii="Arial" w:eastAsia="Times New Roman" w:hAnsi="Arial" w:cs="Arial"/>
          <w:sz w:val="24"/>
          <w:szCs w:val="24"/>
        </w:rPr>
        <w:t>quit using tobacco and stay tobacco free</w:t>
      </w:r>
      <w:r w:rsidRPr="00494C84">
        <w:rPr>
          <w:rFonts w:ascii="Arial" w:eastAsia="Times New Roman" w:hAnsi="Arial" w:cs="Arial"/>
          <w:sz w:val="24"/>
          <w:szCs w:val="24"/>
        </w:rPr>
        <w:t>. </w:t>
      </w:r>
    </w:p>
    <w:p w14:paraId="5AFF6B5D" w14:textId="77777777" w:rsidR="00E87301" w:rsidRPr="00494C84" w:rsidRDefault="00E87301" w:rsidP="00E87301">
      <w:pPr>
        <w:spacing w:after="0" w:line="240" w:lineRule="auto"/>
        <w:ind w:left="720" w:hanging="720"/>
        <w:textAlignment w:val="baseline"/>
        <w:rPr>
          <w:rFonts w:ascii="Segoe UI" w:eastAsia="Times New Roman" w:hAnsi="Segoe UI" w:cs="Segoe UI"/>
          <w:sz w:val="18"/>
          <w:szCs w:val="18"/>
        </w:rPr>
      </w:pPr>
    </w:p>
    <w:p w14:paraId="13C6AD0C" w14:textId="16278B3E" w:rsidR="00E87301" w:rsidRPr="00494C84" w:rsidRDefault="00E87301" w:rsidP="00E87301">
      <w:pPr>
        <w:spacing w:after="0" w:line="240" w:lineRule="auto"/>
        <w:textAlignment w:val="baseline"/>
        <w:rPr>
          <w:rFonts w:ascii="Segoe UI" w:eastAsia="Times New Roman" w:hAnsi="Segoe UI" w:cs="Segoe UI"/>
          <w:sz w:val="18"/>
          <w:szCs w:val="18"/>
        </w:rPr>
      </w:pPr>
      <w:r w:rsidRPr="00494C84">
        <w:rPr>
          <w:rFonts w:ascii="Arial" w:eastAsia="Times New Roman" w:hAnsi="Arial" w:cs="Arial"/>
          <w:sz w:val="24"/>
          <w:szCs w:val="24"/>
        </w:rPr>
        <w:t>[Link to: </w:t>
      </w:r>
      <w:hyperlink r:id="rId15" w:tgtFrame="_blank" w:history="1">
        <w:r w:rsidR="00BC21D2">
          <w:rPr>
            <w:rFonts w:ascii="Arial" w:eastAsia="Times New Roman" w:hAnsi="Arial" w:cs="Arial"/>
            <w:color w:val="0563C1"/>
            <w:sz w:val="24"/>
            <w:szCs w:val="24"/>
            <w:u w:val="single"/>
          </w:rPr>
          <w:t>https://healthselect.bcbstx.com/health-and-wellness-incentives/self-management</w:t>
        </w:r>
      </w:hyperlink>
      <w:r w:rsidRPr="00494C84">
        <w:rPr>
          <w:rFonts w:ascii="Arial" w:eastAsia="Times New Roman" w:hAnsi="Arial" w:cs="Arial"/>
          <w:sz w:val="24"/>
          <w:szCs w:val="24"/>
        </w:rPr>
        <w:t>] </w:t>
      </w:r>
    </w:p>
    <w:p w14:paraId="4F504D8A" w14:textId="4ED4C32A" w:rsidR="00F266C7" w:rsidRDefault="00F266C7" w:rsidP="00BC21D2">
      <w:pPr>
        <w:ind w:left="720" w:hanging="720"/>
        <w:rPr>
          <w:rFonts w:ascii="Arial" w:eastAsia="Arial" w:hAnsi="Arial" w:cs="Arial"/>
          <w:sz w:val="24"/>
          <w:szCs w:val="24"/>
        </w:rPr>
      </w:pPr>
      <w:r>
        <w:rPr>
          <w:rFonts w:ascii="Arial" w:eastAsia="Arial" w:hAnsi="Arial" w:cs="Arial"/>
          <w:sz w:val="24"/>
          <w:szCs w:val="24"/>
        </w:rPr>
        <w:br w:type="page"/>
      </w:r>
    </w:p>
    <w:p w14:paraId="25F84206" w14:textId="01EDA15D" w:rsidR="00BC21D2" w:rsidRDefault="00BC21D2" w:rsidP="00BC21D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rPr>
        <w:lastRenderedPageBreak/>
        <w:t>Men’s Health</w:t>
      </w:r>
    </w:p>
    <w:p w14:paraId="4009A617" w14:textId="0FB222EA" w:rsidR="00BC21D2" w:rsidRDefault="00BC21D2" w:rsidP="00BC21D2">
      <w:pPr>
        <w:pStyle w:val="paragraph"/>
        <w:spacing w:before="0" w:beforeAutospacing="0" w:after="0" w:afterAutospacing="0"/>
        <w:textAlignment w:val="baseline"/>
        <w:rPr>
          <w:rFonts w:ascii="Segoe UI" w:hAnsi="Segoe UI" w:cs="Segoe UI"/>
          <w:sz w:val="18"/>
          <w:szCs w:val="18"/>
        </w:rPr>
      </w:pPr>
      <w:r>
        <w:rPr>
          <w:rFonts w:ascii="Arial" w:eastAsia="Arial" w:hAnsi="Arial" w:cs="Arial"/>
          <w:b/>
          <w:bCs/>
          <w:noProof/>
          <w:color w:val="000000" w:themeColor="text1"/>
          <w:sz w:val="28"/>
          <w:szCs w:val="28"/>
        </w:rPr>
        <w:drawing>
          <wp:inline distT="0" distB="0" distL="0" distR="0" wp14:anchorId="69D1856B" wp14:editId="0C4A0BC4">
            <wp:extent cx="5939790" cy="3117215"/>
            <wp:effectExtent l="0" t="0" r="381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3117215"/>
                    </a:xfrm>
                    <a:prstGeom prst="rect">
                      <a:avLst/>
                    </a:prstGeom>
                    <a:noFill/>
                    <a:ln>
                      <a:noFill/>
                    </a:ln>
                  </pic:spPr>
                </pic:pic>
              </a:graphicData>
            </a:graphic>
          </wp:inline>
        </w:drawing>
      </w:r>
      <w:r>
        <w:rPr>
          <w:rStyle w:val="eop"/>
          <w:rFonts w:ascii="Arial" w:hAnsi="Arial" w:cs="Arial"/>
          <w:color w:val="000000"/>
        </w:rPr>
        <w:t> </w:t>
      </w:r>
    </w:p>
    <w:p w14:paraId="4D3585E3" w14:textId="112BD3DC" w:rsidR="00BC21D2" w:rsidRDefault="00BC21D2" w:rsidP="00BC21D2">
      <w:pPr>
        <w:pStyle w:val="paragraph"/>
        <w:spacing w:before="0" w:beforeAutospacing="0" w:after="0" w:afterAutospacing="0"/>
        <w:textAlignment w:val="baseline"/>
        <w:rPr>
          <w:rStyle w:val="eop"/>
          <w:rFonts w:ascii="Arial" w:hAnsi="Arial" w:cs="Arial"/>
          <w:color w:val="000000"/>
        </w:rPr>
      </w:pPr>
      <w:r>
        <w:rPr>
          <w:rStyle w:val="normaltextrun"/>
          <w:rFonts w:ascii="Arial" w:hAnsi="Arial" w:cs="Arial"/>
          <w:b/>
          <w:bCs/>
          <w:color w:val="000000"/>
        </w:rPr>
        <w:t>Share text:</w:t>
      </w:r>
      <w:r>
        <w:rPr>
          <w:rStyle w:val="normaltextrun"/>
          <w:rFonts w:ascii="Arial" w:hAnsi="Arial" w:cs="Arial"/>
          <w:color w:val="000000"/>
        </w:rPr>
        <w:t> </w:t>
      </w:r>
      <w:r w:rsidR="00C85A45" w:rsidRPr="00C85A45">
        <w:rPr>
          <w:rStyle w:val="normaltextrun"/>
          <w:rFonts w:ascii="Arial" w:hAnsi="Arial" w:cs="Arial"/>
          <w:color w:val="000000"/>
        </w:rPr>
        <w:t xml:space="preserve"> </w:t>
      </w:r>
      <w:r w:rsidR="00C85A45">
        <w:rPr>
          <w:rStyle w:val="normaltextrun"/>
          <w:rFonts w:ascii="Arial" w:hAnsi="Arial" w:cs="Arial"/>
          <w:color w:val="000000"/>
        </w:rPr>
        <w:t xml:space="preserve">Men are less likely than women to get annual preventive checkups, according to the CDC, but it’s just as important for men to get preventive care as it is for women. </w:t>
      </w:r>
      <w:r w:rsidR="00C85A45">
        <w:rPr>
          <w:rStyle w:val="eop"/>
          <w:rFonts w:ascii="Arial" w:hAnsi="Arial" w:cs="Arial"/>
          <w:color w:val="000000"/>
        </w:rPr>
        <w:t xml:space="preserve">Help </w:t>
      </w:r>
      <w:r w:rsidR="00C85A45">
        <w:rPr>
          <w:rStyle w:val="normaltextrun"/>
          <w:rFonts w:ascii="Arial" w:hAnsi="Arial" w:cs="Arial"/>
          <w:color w:val="000000"/>
        </w:rPr>
        <w:t>increase your odds of living healthier and longer by making healthy choices, like getting regular preventive checkups, which are covered at no cost to you.</w:t>
      </w:r>
    </w:p>
    <w:p w14:paraId="793E6955" w14:textId="77777777" w:rsidR="00BC21D2" w:rsidRDefault="00BC21D2" w:rsidP="00BC21D2">
      <w:pPr>
        <w:pStyle w:val="paragraph"/>
        <w:spacing w:before="0" w:beforeAutospacing="0" w:after="0" w:afterAutospacing="0"/>
        <w:textAlignment w:val="baseline"/>
        <w:rPr>
          <w:rFonts w:ascii="Segoe UI" w:hAnsi="Segoe UI" w:cs="Segoe UI"/>
          <w:sz w:val="18"/>
          <w:szCs w:val="18"/>
        </w:rPr>
      </w:pPr>
    </w:p>
    <w:p w14:paraId="195E44E3" w14:textId="4361D95F" w:rsidR="00BC21D2" w:rsidRDefault="00BC21D2" w:rsidP="00BC21D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xml:space="preserve">[Link to </w:t>
      </w:r>
      <w:r w:rsidR="001B1E45">
        <w:rPr>
          <w:rStyle w:val="normaltextrun"/>
          <w:rFonts w:ascii="Arial" w:hAnsi="Arial" w:cs="Arial"/>
          <w:color w:val="000000"/>
        </w:rPr>
        <w:t>men’s health</w:t>
      </w:r>
      <w:r>
        <w:rPr>
          <w:rStyle w:val="normaltextrun"/>
          <w:rFonts w:ascii="Arial" w:hAnsi="Arial" w:cs="Arial"/>
          <w:color w:val="000000"/>
        </w:rPr>
        <w:t xml:space="preserve"> page: </w:t>
      </w:r>
      <w:hyperlink r:id="rId17" w:tgtFrame="_blank" w:history="1">
        <w:r>
          <w:rPr>
            <w:rStyle w:val="normaltextrun"/>
            <w:rFonts w:ascii="Arial" w:hAnsi="Arial" w:cs="Arial"/>
            <w:color w:val="000000"/>
            <w:shd w:val="clear" w:color="auto" w:fill="E1E3E6"/>
          </w:rPr>
          <w:t>https://healthselect.bcbstx.com/medical-benefits/mens-health</w:t>
        </w:r>
      </w:hyperlink>
      <w:r>
        <w:rPr>
          <w:rStyle w:val="normaltextrun"/>
          <w:rFonts w:ascii="Arial" w:hAnsi="Arial" w:cs="Arial"/>
          <w:color w:val="000000"/>
        </w:rPr>
        <w:t>]  </w:t>
      </w:r>
      <w:r>
        <w:rPr>
          <w:rStyle w:val="eop"/>
          <w:rFonts w:ascii="Arial" w:hAnsi="Arial" w:cs="Arial"/>
          <w:color w:val="000000"/>
        </w:rPr>
        <w:t> </w:t>
      </w:r>
    </w:p>
    <w:p w14:paraId="534FFABF" w14:textId="7DD200F9" w:rsidR="00F266C7" w:rsidRDefault="00F266C7">
      <w:pPr>
        <w:rPr>
          <w:rFonts w:ascii="Arial" w:eastAsia="Arial" w:hAnsi="Arial" w:cs="Arial"/>
          <w:sz w:val="24"/>
          <w:szCs w:val="24"/>
        </w:rPr>
      </w:pPr>
      <w:r>
        <w:rPr>
          <w:rFonts w:ascii="Arial" w:eastAsia="Arial" w:hAnsi="Arial" w:cs="Arial"/>
          <w:sz w:val="24"/>
          <w:szCs w:val="24"/>
        </w:rPr>
        <w:br w:type="page"/>
      </w:r>
    </w:p>
    <w:p w14:paraId="1E68D04A" w14:textId="4C9EC888" w:rsidR="003C679A" w:rsidRDefault="001B1E45" w:rsidP="003C679A">
      <w:pPr>
        <w:spacing w:after="0" w:line="240" w:lineRule="auto"/>
        <w:textAlignment w:val="baseline"/>
        <w:rPr>
          <w:rFonts w:ascii="Arial" w:eastAsia="Times New Roman" w:hAnsi="Arial" w:cs="Arial"/>
          <w:color w:val="000000"/>
          <w:sz w:val="28"/>
          <w:szCs w:val="28"/>
        </w:rPr>
      </w:pPr>
      <w:r>
        <w:rPr>
          <w:rFonts w:ascii="Arial" w:eastAsia="Times New Roman" w:hAnsi="Arial" w:cs="Arial"/>
          <w:b/>
          <w:bCs/>
          <w:color w:val="000000"/>
          <w:sz w:val="28"/>
          <w:szCs w:val="28"/>
          <w:shd w:val="clear" w:color="auto" w:fill="FFFFFF"/>
        </w:rPr>
        <w:lastRenderedPageBreak/>
        <w:t>Weight management programs</w:t>
      </w:r>
    </w:p>
    <w:p w14:paraId="2A69FAFB" w14:textId="77777777" w:rsidR="003C679A" w:rsidRPr="003C679A" w:rsidRDefault="003C679A" w:rsidP="003C679A">
      <w:pPr>
        <w:spacing w:after="0" w:line="240" w:lineRule="auto"/>
        <w:textAlignment w:val="baseline"/>
        <w:rPr>
          <w:rFonts w:ascii="Segoe UI" w:eastAsia="Times New Roman" w:hAnsi="Segoe UI" w:cs="Segoe UI"/>
          <w:sz w:val="18"/>
          <w:szCs w:val="18"/>
        </w:rPr>
      </w:pPr>
    </w:p>
    <w:p w14:paraId="360B5D5B" w14:textId="4FC35B51" w:rsidR="003C679A" w:rsidRPr="003C679A" w:rsidRDefault="001B1E45" w:rsidP="003C679A">
      <w:pPr>
        <w:spacing w:after="0" w:line="240" w:lineRule="auto"/>
        <w:textAlignment w:val="baseline"/>
        <w:rPr>
          <w:rFonts w:ascii="Segoe UI" w:eastAsia="Times New Roman" w:hAnsi="Segoe UI" w:cs="Segoe UI"/>
          <w:sz w:val="18"/>
          <w:szCs w:val="18"/>
        </w:rPr>
      </w:pPr>
      <w:r>
        <w:rPr>
          <w:rFonts w:ascii="Arial" w:hAnsi="Arial" w:cs="Arial"/>
          <w:noProof/>
          <w:color w:val="000000"/>
          <w:sz w:val="28"/>
          <w:szCs w:val="28"/>
        </w:rPr>
        <w:drawing>
          <wp:inline distT="0" distB="0" distL="0" distR="0" wp14:anchorId="2907F228" wp14:editId="2C1C2BA6">
            <wp:extent cx="4572000" cy="24015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2401570"/>
                    </a:xfrm>
                    <a:prstGeom prst="rect">
                      <a:avLst/>
                    </a:prstGeom>
                    <a:noFill/>
                    <a:ln>
                      <a:noFill/>
                    </a:ln>
                  </pic:spPr>
                </pic:pic>
              </a:graphicData>
            </a:graphic>
          </wp:inline>
        </w:drawing>
      </w:r>
      <w:r>
        <w:rPr>
          <w:rFonts w:ascii="Calibri" w:hAnsi="Calibri" w:cs="Calibri"/>
          <w:color w:val="000000"/>
          <w:shd w:val="clear" w:color="auto" w:fill="FFFFFF"/>
        </w:rPr>
        <w:br/>
      </w:r>
      <w:r w:rsidR="003C679A" w:rsidRPr="003C679A">
        <w:rPr>
          <w:rFonts w:ascii="Arial" w:eastAsia="Times New Roman" w:hAnsi="Arial" w:cs="Arial"/>
          <w:color w:val="000000"/>
          <w:sz w:val="28"/>
          <w:szCs w:val="28"/>
        </w:rPr>
        <w:t> </w:t>
      </w:r>
    </w:p>
    <w:p w14:paraId="42A01167" w14:textId="65DDE04C" w:rsidR="001B1E45" w:rsidRDefault="001B1E45" w:rsidP="001B1E4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Share text:</w:t>
      </w:r>
      <w:r>
        <w:rPr>
          <w:rStyle w:val="normaltextrun"/>
          <w:rFonts w:ascii="Arial" w:hAnsi="Arial" w:cs="Arial"/>
        </w:rPr>
        <w:t xml:space="preserve"> </w:t>
      </w:r>
      <w:r w:rsidR="00C85A45">
        <w:rPr>
          <w:rStyle w:val="normaltextrun"/>
          <w:rFonts w:ascii="Arial" w:hAnsi="Arial" w:cs="Arial"/>
        </w:rPr>
        <w:t xml:space="preserve">With </w:t>
      </w:r>
      <w:proofErr w:type="spellStart"/>
      <w:r w:rsidR="00C85A45">
        <w:rPr>
          <w:rStyle w:val="normaltextrun"/>
          <w:rFonts w:ascii="Arial" w:hAnsi="Arial" w:cs="Arial"/>
        </w:rPr>
        <w:t>Wondr</w:t>
      </w:r>
      <w:r w:rsidR="00C85A45">
        <w:rPr>
          <w:rStyle w:val="normaltextrun"/>
          <w:rFonts w:ascii="Arial" w:hAnsi="Arial" w:cs="Arial"/>
          <w:sz w:val="19"/>
          <w:szCs w:val="19"/>
          <w:vertAlign w:val="superscript"/>
        </w:rPr>
        <w:t>TM</w:t>
      </w:r>
      <w:proofErr w:type="spellEnd"/>
      <w:r w:rsidR="00C85A45">
        <w:rPr>
          <w:rStyle w:val="normaltextrun"/>
          <w:rFonts w:ascii="Arial" w:hAnsi="Arial" w:cs="Arial"/>
        </w:rPr>
        <w:t xml:space="preserve"> or Real Appeal</w:t>
      </w:r>
      <w:r w:rsidR="00C85A45">
        <w:rPr>
          <w:rStyle w:val="normaltextrun"/>
          <w:rFonts w:ascii="Arial" w:hAnsi="Arial" w:cs="Arial"/>
          <w:sz w:val="19"/>
          <w:szCs w:val="19"/>
          <w:vertAlign w:val="superscript"/>
        </w:rPr>
        <w:t>®</w:t>
      </w:r>
      <w:r w:rsidR="00C85A45">
        <w:rPr>
          <w:rStyle w:val="normaltextrun"/>
          <w:rFonts w:ascii="Arial" w:hAnsi="Arial" w:cs="Arial"/>
        </w:rPr>
        <w:t>, you can get the support you need to help you lose weight. Both weight management programs are available at no additional cost for eligible HealthSelect</w:t>
      </w:r>
      <w:r w:rsidR="00C85A45">
        <w:rPr>
          <w:rStyle w:val="normaltextrun"/>
          <w:rFonts w:ascii="Arial" w:hAnsi="Arial" w:cs="Arial"/>
          <w:sz w:val="19"/>
          <w:szCs w:val="19"/>
          <w:vertAlign w:val="superscript"/>
        </w:rPr>
        <w:t>SM</w:t>
      </w:r>
      <w:r w:rsidR="00C85A45">
        <w:rPr>
          <w:rStyle w:val="normaltextrun"/>
          <w:rFonts w:ascii="Arial" w:hAnsi="Arial" w:cs="Arial"/>
        </w:rPr>
        <w:t xml:space="preserve"> medical plan participants.</w:t>
      </w:r>
    </w:p>
    <w:p w14:paraId="11C884DF" w14:textId="77777777" w:rsidR="001B1E45" w:rsidRDefault="001B1E45" w:rsidP="001B1E4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49E1A6E" w14:textId="77777777" w:rsidR="001B1E45" w:rsidRDefault="001B1E45" w:rsidP="001B1E4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[Li</w:t>
      </w:r>
      <w:r>
        <w:rPr>
          <w:rStyle w:val="normaltextrun"/>
          <w:rFonts w:ascii="Arial" w:hAnsi="Arial" w:cs="Arial"/>
          <w:color w:val="000000"/>
          <w:shd w:val="clear" w:color="auto" w:fill="FFFFFF"/>
        </w:rPr>
        <w:t xml:space="preserve">nk to: </w:t>
      </w:r>
      <w:hyperlink r:id="rId19" w:tgtFrame="_blank" w:history="1">
        <w:r>
          <w:rPr>
            <w:rStyle w:val="normaltextrun"/>
            <w:rFonts w:ascii="Arial" w:hAnsi="Arial" w:cs="Arial"/>
            <w:color w:val="0563C1"/>
            <w:u w:val="single"/>
            <w:shd w:val="clear" w:color="auto" w:fill="FFFFFF"/>
          </w:rPr>
          <w:t>https://healthselect.bcbstx.com/health-and-wellness-incentives/weight-management-programs</w:t>
        </w:r>
      </w:hyperlink>
      <w:r>
        <w:rPr>
          <w:rStyle w:val="normaltextrun"/>
          <w:rFonts w:ascii="Arial" w:hAnsi="Arial" w:cs="Arial"/>
          <w:color w:val="000000"/>
          <w:shd w:val="clear" w:color="auto" w:fill="FFFFFF"/>
        </w:rPr>
        <w:t>] </w:t>
      </w:r>
      <w:r>
        <w:rPr>
          <w:rStyle w:val="eop"/>
          <w:rFonts w:ascii="Arial" w:hAnsi="Arial" w:cs="Arial"/>
          <w:color w:val="000000"/>
        </w:rPr>
        <w:t> </w:t>
      </w:r>
    </w:p>
    <w:p w14:paraId="4D39E453" w14:textId="504D3A9E" w:rsidR="00E61F96" w:rsidRDefault="00E61F96">
      <w:pPr>
        <w:rPr>
          <w:rFonts w:ascii="Arial" w:eastAsia="Arial" w:hAnsi="Arial" w:cs="Arial"/>
          <w:sz w:val="24"/>
          <w:szCs w:val="24"/>
        </w:rPr>
      </w:pPr>
      <w:r>
        <w:rPr>
          <w:rFonts w:ascii="Arial" w:eastAsia="Arial" w:hAnsi="Arial" w:cs="Arial"/>
          <w:sz w:val="24"/>
          <w:szCs w:val="24"/>
        </w:rPr>
        <w:br w:type="page"/>
      </w:r>
    </w:p>
    <w:p w14:paraId="3BB0F5A0" w14:textId="54694596" w:rsidR="00E61F96" w:rsidRDefault="001B1E45" w:rsidP="00E61F96">
      <w:pPr>
        <w:spacing w:after="0" w:line="240" w:lineRule="auto"/>
        <w:ind w:left="720" w:hanging="720"/>
        <w:textAlignment w:val="baseline"/>
        <w:rPr>
          <w:rFonts w:ascii="Arial" w:eastAsia="Times New Roman" w:hAnsi="Arial" w:cs="Arial"/>
          <w:b/>
          <w:bCs/>
          <w:sz w:val="24"/>
          <w:szCs w:val="24"/>
        </w:rPr>
      </w:pPr>
      <w:r>
        <w:rPr>
          <w:rFonts w:ascii="Arial" w:eastAsia="Times New Roman" w:hAnsi="Arial" w:cs="Arial"/>
          <w:b/>
          <w:bCs/>
          <w:sz w:val="24"/>
          <w:szCs w:val="24"/>
        </w:rPr>
        <w:lastRenderedPageBreak/>
        <w:t>New medical ID cards</w:t>
      </w:r>
    </w:p>
    <w:p w14:paraId="0ECBBCD7" w14:textId="77777777" w:rsidR="00E61F96" w:rsidRPr="002F008B" w:rsidRDefault="00E61F96" w:rsidP="00E61F96">
      <w:pPr>
        <w:spacing w:after="0" w:line="240" w:lineRule="auto"/>
        <w:ind w:left="720" w:hanging="720"/>
        <w:textAlignment w:val="baseline"/>
        <w:rPr>
          <w:rFonts w:ascii="Segoe UI" w:eastAsia="Times New Roman" w:hAnsi="Segoe UI" w:cs="Segoe UI"/>
          <w:sz w:val="18"/>
          <w:szCs w:val="18"/>
        </w:rPr>
      </w:pPr>
    </w:p>
    <w:p w14:paraId="45AB0FF0" w14:textId="6D8E97B0" w:rsidR="0081621A" w:rsidRDefault="00BF6CA5" w:rsidP="0081621A">
      <w:pPr>
        <w:spacing w:after="0" w:line="240" w:lineRule="auto"/>
        <w:textAlignment w:val="baseline"/>
        <w:rPr>
          <w:rFonts w:ascii="Arial" w:eastAsia="Times New Roman" w:hAnsi="Arial" w:cs="Arial"/>
          <w:sz w:val="24"/>
          <w:szCs w:val="24"/>
        </w:rPr>
      </w:pPr>
      <w:r>
        <w:rPr>
          <w:rFonts w:ascii="Arial" w:eastAsia="Times New Roman" w:hAnsi="Arial" w:cs="Arial"/>
          <w:noProof/>
          <w:sz w:val="24"/>
          <w:szCs w:val="24"/>
        </w:rPr>
        <w:drawing>
          <wp:inline distT="0" distB="0" distL="0" distR="0" wp14:anchorId="4CEFBFCB" wp14:editId="7D52D3A7">
            <wp:extent cx="5943600" cy="3120390"/>
            <wp:effectExtent l="0" t="0" r="0" b="3810"/>
            <wp:docPr id="6" name="Picture 6" descr="A close-up of a hand handing over a ti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hand handing over a ticke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120390"/>
                    </a:xfrm>
                    <a:prstGeom prst="rect">
                      <a:avLst/>
                    </a:prstGeom>
                  </pic:spPr>
                </pic:pic>
              </a:graphicData>
            </a:graphic>
          </wp:inline>
        </w:drawing>
      </w:r>
    </w:p>
    <w:p w14:paraId="0764E134" w14:textId="77777777" w:rsidR="00BF6CA5" w:rsidRPr="0081621A" w:rsidRDefault="00BF6CA5" w:rsidP="0081621A">
      <w:pPr>
        <w:spacing w:after="0" w:line="240" w:lineRule="auto"/>
        <w:textAlignment w:val="baseline"/>
        <w:rPr>
          <w:rFonts w:ascii="Segoe UI" w:eastAsia="Times New Roman" w:hAnsi="Segoe UI" w:cs="Segoe UI"/>
          <w:sz w:val="18"/>
          <w:szCs w:val="18"/>
        </w:rPr>
      </w:pPr>
    </w:p>
    <w:p w14:paraId="70EABEF5" w14:textId="44C423DE" w:rsidR="00AB3FE0" w:rsidRDefault="0081621A" w:rsidP="00AB3FE0">
      <w:r w:rsidRPr="36C5A71F">
        <w:rPr>
          <w:rFonts w:ascii="Arial" w:eastAsia="Times New Roman" w:hAnsi="Arial" w:cs="Arial"/>
          <w:b/>
          <w:bCs/>
          <w:sz w:val="24"/>
          <w:szCs w:val="24"/>
        </w:rPr>
        <w:t>Share text:</w:t>
      </w:r>
      <w:r w:rsidRPr="36C5A71F">
        <w:rPr>
          <w:rFonts w:ascii="Arial" w:eastAsia="Times New Roman" w:hAnsi="Arial" w:cs="Arial"/>
          <w:sz w:val="24"/>
          <w:szCs w:val="24"/>
        </w:rPr>
        <w:t xml:space="preserve"> </w:t>
      </w:r>
      <w:r w:rsidR="00C85A45">
        <w:rPr>
          <w:rFonts w:ascii="Arial" w:eastAsia="Times New Roman" w:hAnsi="Arial" w:cs="Arial"/>
          <w:sz w:val="24"/>
          <w:szCs w:val="24"/>
        </w:rPr>
        <w:t xml:space="preserve">Be on the lookout for your new </w:t>
      </w:r>
      <w:r w:rsidR="00C85A45" w:rsidRPr="00AB3FE0">
        <w:rPr>
          <w:rFonts w:ascii="Arial" w:eastAsia="Times New Roman" w:hAnsi="Arial" w:cs="Arial"/>
          <w:sz w:val="24"/>
          <w:szCs w:val="24"/>
        </w:rPr>
        <w:t>HealthSelect</w:t>
      </w:r>
      <w:r w:rsidR="00C85A45" w:rsidRPr="00AB3FE0">
        <w:rPr>
          <w:rFonts w:ascii="Arial" w:eastAsia="Times New Roman" w:hAnsi="Arial" w:cs="Arial"/>
          <w:sz w:val="24"/>
          <w:szCs w:val="24"/>
          <w:vertAlign w:val="superscript"/>
        </w:rPr>
        <w:t>SM</w:t>
      </w:r>
      <w:r w:rsidR="00C85A45" w:rsidRPr="00AB3FE0">
        <w:rPr>
          <w:rFonts w:ascii="Arial" w:eastAsia="Times New Roman" w:hAnsi="Arial" w:cs="Arial"/>
          <w:sz w:val="24"/>
          <w:szCs w:val="24"/>
        </w:rPr>
        <w:t xml:space="preserve"> medical plan ID card in the mail </w:t>
      </w:r>
      <w:r w:rsidR="00C85A45">
        <w:rPr>
          <w:rFonts w:ascii="Arial" w:eastAsia="Times New Roman" w:hAnsi="Arial" w:cs="Arial"/>
          <w:sz w:val="24"/>
          <w:szCs w:val="24"/>
        </w:rPr>
        <w:t>the last two weeks of November</w:t>
      </w:r>
      <w:r w:rsidR="00C85A45" w:rsidRPr="00AB3FE0">
        <w:rPr>
          <w:rFonts w:ascii="Arial" w:eastAsia="Times New Roman" w:hAnsi="Arial" w:cs="Arial"/>
          <w:sz w:val="24"/>
          <w:szCs w:val="24"/>
        </w:rPr>
        <w:t xml:space="preserve">. New medical ID cards will have </w:t>
      </w:r>
      <w:r w:rsidR="00C85A45">
        <w:rPr>
          <w:rFonts w:ascii="Arial" w:eastAsia="Times New Roman" w:hAnsi="Arial" w:cs="Arial"/>
          <w:sz w:val="24"/>
          <w:szCs w:val="24"/>
        </w:rPr>
        <w:t>your</w:t>
      </w:r>
      <w:r w:rsidR="00C85A45" w:rsidRPr="00AB3FE0">
        <w:rPr>
          <w:rFonts w:ascii="Arial" w:eastAsia="Times New Roman" w:hAnsi="Arial" w:cs="Arial"/>
          <w:sz w:val="24"/>
          <w:szCs w:val="24"/>
        </w:rPr>
        <w:t xml:space="preserve"> </w:t>
      </w:r>
      <w:r w:rsidR="00C85A45">
        <w:rPr>
          <w:rFonts w:ascii="Arial" w:eastAsia="Times New Roman" w:hAnsi="Arial" w:cs="Arial"/>
          <w:sz w:val="24"/>
          <w:szCs w:val="24"/>
        </w:rPr>
        <w:t>plan</w:t>
      </w:r>
      <w:r w:rsidR="00C85A45" w:rsidRPr="00AB3FE0">
        <w:rPr>
          <w:rFonts w:ascii="Arial" w:eastAsia="Times New Roman" w:hAnsi="Arial" w:cs="Arial"/>
          <w:sz w:val="24"/>
          <w:szCs w:val="24"/>
        </w:rPr>
        <w:t xml:space="preserve"> </w:t>
      </w:r>
      <w:r w:rsidR="00C85A45">
        <w:rPr>
          <w:rFonts w:ascii="Arial" w:eastAsia="Times New Roman" w:hAnsi="Arial" w:cs="Arial"/>
          <w:sz w:val="24"/>
          <w:szCs w:val="24"/>
        </w:rPr>
        <w:t xml:space="preserve">deductible and updated </w:t>
      </w:r>
      <w:r w:rsidR="00C85A45" w:rsidRPr="00AB3FE0">
        <w:rPr>
          <w:rFonts w:ascii="Arial" w:eastAsia="Times New Roman" w:hAnsi="Arial" w:cs="Arial"/>
          <w:sz w:val="24"/>
          <w:szCs w:val="24"/>
        </w:rPr>
        <w:t>annual out-of-pocket maximum amount</w:t>
      </w:r>
      <w:r w:rsidR="00C85A45">
        <w:rPr>
          <w:rFonts w:ascii="Arial" w:eastAsia="Times New Roman" w:hAnsi="Arial" w:cs="Arial"/>
          <w:sz w:val="24"/>
          <w:szCs w:val="24"/>
        </w:rPr>
        <w:t xml:space="preserve"> for 2024</w:t>
      </w:r>
      <w:r w:rsidR="00C85A45" w:rsidRPr="00AB3FE0">
        <w:rPr>
          <w:rFonts w:ascii="Arial" w:eastAsia="Times New Roman" w:hAnsi="Arial" w:cs="Arial"/>
          <w:sz w:val="24"/>
          <w:szCs w:val="24"/>
        </w:rPr>
        <w:t>.</w:t>
      </w:r>
    </w:p>
    <w:p w14:paraId="3DCEA587" w14:textId="79B897C6" w:rsidR="003B6313" w:rsidRDefault="00AB3FE0" w:rsidP="00AB3FE0">
      <w:pPr>
        <w:spacing w:after="0" w:line="240" w:lineRule="auto"/>
        <w:textAlignment w:val="baseline"/>
        <w:rPr>
          <w:rFonts w:ascii="Arial" w:eastAsia="Arial" w:hAnsi="Arial" w:cs="Arial"/>
          <w:sz w:val="24"/>
          <w:szCs w:val="24"/>
        </w:rPr>
      </w:pPr>
      <w:r>
        <w:rPr>
          <w:rFonts w:ascii="Arial" w:eastAsia="Arial" w:hAnsi="Arial" w:cs="Arial"/>
          <w:sz w:val="24"/>
          <w:szCs w:val="24"/>
        </w:rPr>
        <w:t xml:space="preserve">[Link to medical ID card page: </w:t>
      </w:r>
      <w:hyperlink r:id="rId21" w:history="1">
        <w:r w:rsidRPr="00B02BDE">
          <w:rPr>
            <w:rStyle w:val="Hyperlink"/>
            <w:rFonts w:ascii="Arial" w:eastAsia="Arial" w:hAnsi="Arial" w:cs="Arial"/>
            <w:sz w:val="24"/>
            <w:szCs w:val="24"/>
          </w:rPr>
          <w:t>https://healthselect.bcbstx.com/medical-benefits/medical-id-card</w:t>
        </w:r>
      </w:hyperlink>
      <w:r>
        <w:rPr>
          <w:rFonts w:ascii="Arial" w:eastAsia="Arial" w:hAnsi="Arial" w:cs="Arial"/>
          <w:sz w:val="24"/>
          <w:szCs w:val="24"/>
        </w:rPr>
        <w:t>]</w:t>
      </w:r>
    </w:p>
    <w:p w14:paraId="2A40A901" w14:textId="77777777" w:rsidR="00AB3FE0" w:rsidRDefault="00AB3FE0" w:rsidP="00AB3FE0">
      <w:pPr>
        <w:spacing w:after="0" w:line="240" w:lineRule="auto"/>
        <w:textAlignment w:val="baseline"/>
        <w:rPr>
          <w:rFonts w:ascii="Arial" w:eastAsia="Arial" w:hAnsi="Arial" w:cs="Arial"/>
          <w:sz w:val="24"/>
          <w:szCs w:val="24"/>
        </w:rPr>
      </w:pPr>
    </w:p>
    <w:sectPr w:rsidR="00AB3F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6AF3C3" w14:textId="77777777" w:rsidR="000F2EBC" w:rsidRDefault="000F2EBC" w:rsidP="00066B62">
      <w:pPr>
        <w:spacing w:after="0" w:line="240" w:lineRule="auto"/>
      </w:pPr>
      <w:r>
        <w:separator/>
      </w:r>
    </w:p>
  </w:endnote>
  <w:endnote w:type="continuationSeparator" w:id="0">
    <w:p w14:paraId="7D6771CE" w14:textId="77777777" w:rsidR="000F2EBC" w:rsidRDefault="000F2EBC" w:rsidP="00066B62">
      <w:pPr>
        <w:spacing w:after="0" w:line="240" w:lineRule="auto"/>
      </w:pPr>
      <w:r>
        <w:continuationSeparator/>
      </w:r>
    </w:p>
  </w:endnote>
  <w:endnote w:type="continuationNotice" w:id="1">
    <w:p w14:paraId="1FF0F67D" w14:textId="77777777" w:rsidR="000F2EBC" w:rsidRDefault="000F2E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F384EF" w14:textId="77777777" w:rsidR="000F2EBC" w:rsidRDefault="000F2EBC" w:rsidP="00066B62">
      <w:pPr>
        <w:spacing w:after="0" w:line="240" w:lineRule="auto"/>
      </w:pPr>
      <w:r>
        <w:separator/>
      </w:r>
    </w:p>
  </w:footnote>
  <w:footnote w:type="continuationSeparator" w:id="0">
    <w:p w14:paraId="66BFA80F" w14:textId="77777777" w:rsidR="000F2EBC" w:rsidRDefault="000F2EBC" w:rsidP="00066B62">
      <w:pPr>
        <w:spacing w:after="0" w:line="240" w:lineRule="auto"/>
      </w:pPr>
      <w:r>
        <w:continuationSeparator/>
      </w:r>
    </w:p>
  </w:footnote>
  <w:footnote w:type="continuationNotice" w:id="1">
    <w:p w14:paraId="35535170" w14:textId="77777777" w:rsidR="000F2EBC" w:rsidRDefault="000F2EB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B90002E"/>
    <w:multiLevelType w:val="hybridMultilevel"/>
    <w:tmpl w:val="224756B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2156BFC"/>
    <w:multiLevelType w:val="hybridMultilevel"/>
    <w:tmpl w:val="386027DC"/>
    <w:lvl w:ilvl="0" w:tplc="04090001">
      <w:start w:val="1"/>
      <w:numFmt w:val="bullet"/>
      <w:lvlText w:val=""/>
      <w:lvlJc w:val="left"/>
      <w:pPr>
        <w:ind w:left="2520" w:hanging="360"/>
      </w:pPr>
      <w:rPr>
        <w:rFonts w:ascii="Symbol" w:hAnsi="Symbol" w:hint="default"/>
      </w:rPr>
    </w:lvl>
    <w:lvl w:ilvl="1" w:tplc="FFFFFFFF">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B62"/>
    <w:rsid w:val="00003280"/>
    <w:rsid w:val="00007F2B"/>
    <w:rsid w:val="000135A5"/>
    <w:rsid w:val="00021150"/>
    <w:rsid w:val="00023947"/>
    <w:rsid w:val="00024DBF"/>
    <w:rsid w:val="00030ECD"/>
    <w:rsid w:val="00030FF4"/>
    <w:rsid w:val="0003117A"/>
    <w:rsid w:val="00031C5F"/>
    <w:rsid w:val="000348C1"/>
    <w:rsid w:val="000353E2"/>
    <w:rsid w:val="00035C2D"/>
    <w:rsid w:val="000360ED"/>
    <w:rsid w:val="0003660C"/>
    <w:rsid w:val="00041917"/>
    <w:rsid w:val="00042609"/>
    <w:rsid w:val="00044B11"/>
    <w:rsid w:val="0004613F"/>
    <w:rsid w:val="000469BF"/>
    <w:rsid w:val="00050247"/>
    <w:rsid w:val="00053EF3"/>
    <w:rsid w:val="00054778"/>
    <w:rsid w:val="000601D6"/>
    <w:rsid w:val="00061B7F"/>
    <w:rsid w:val="00064E83"/>
    <w:rsid w:val="00066B62"/>
    <w:rsid w:val="00081A7E"/>
    <w:rsid w:val="00095721"/>
    <w:rsid w:val="000A2629"/>
    <w:rsid w:val="000A7597"/>
    <w:rsid w:val="000B54AB"/>
    <w:rsid w:val="000B7CA2"/>
    <w:rsid w:val="000C0C1D"/>
    <w:rsid w:val="000C392F"/>
    <w:rsid w:val="000C693E"/>
    <w:rsid w:val="000D39DF"/>
    <w:rsid w:val="000D430A"/>
    <w:rsid w:val="000D57C9"/>
    <w:rsid w:val="000E495A"/>
    <w:rsid w:val="000E773F"/>
    <w:rsid w:val="000F2EBC"/>
    <w:rsid w:val="000F3A9F"/>
    <w:rsid w:val="000F413A"/>
    <w:rsid w:val="0011318C"/>
    <w:rsid w:val="001161F1"/>
    <w:rsid w:val="00116717"/>
    <w:rsid w:val="0011714C"/>
    <w:rsid w:val="00123A50"/>
    <w:rsid w:val="00125E96"/>
    <w:rsid w:val="001267FF"/>
    <w:rsid w:val="00130DAA"/>
    <w:rsid w:val="00134208"/>
    <w:rsid w:val="001372E3"/>
    <w:rsid w:val="0014208F"/>
    <w:rsid w:val="00143825"/>
    <w:rsid w:val="00143B38"/>
    <w:rsid w:val="00143C12"/>
    <w:rsid w:val="001448FE"/>
    <w:rsid w:val="00146122"/>
    <w:rsid w:val="001469BD"/>
    <w:rsid w:val="0015078F"/>
    <w:rsid w:val="00151D35"/>
    <w:rsid w:val="00152460"/>
    <w:rsid w:val="00152B99"/>
    <w:rsid w:val="00153DAE"/>
    <w:rsid w:val="00161315"/>
    <w:rsid w:val="00167434"/>
    <w:rsid w:val="00174B5D"/>
    <w:rsid w:val="00176273"/>
    <w:rsid w:val="001833C8"/>
    <w:rsid w:val="001855E0"/>
    <w:rsid w:val="001871D1"/>
    <w:rsid w:val="00191D27"/>
    <w:rsid w:val="00195D30"/>
    <w:rsid w:val="001A006C"/>
    <w:rsid w:val="001A3FCE"/>
    <w:rsid w:val="001B04E9"/>
    <w:rsid w:val="001B1E45"/>
    <w:rsid w:val="001B5000"/>
    <w:rsid w:val="001C0603"/>
    <w:rsid w:val="001C0643"/>
    <w:rsid w:val="001C1FD9"/>
    <w:rsid w:val="001C32ED"/>
    <w:rsid w:val="001C3EC1"/>
    <w:rsid w:val="001D2171"/>
    <w:rsid w:val="001E0B25"/>
    <w:rsid w:val="001E0D19"/>
    <w:rsid w:val="001E45D0"/>
    <w:rsid w:val="001E5AA0"/>
    <w:rsid w:val="001F342F"/>
    <w:rsid w:val="001F7295"/>
    <w:rsid w:val="002010C6"/>
    <w:rsid w:val="00201AAA"/>
    <w:rsid w:val="0020203A"/>
    <w:rsid w:val="00203621"/>
    <w:rsid w:val="002042CC"/>
    <w:rsid w:val="00205E27"/>
    <w:rsid w:val="002205BF"/>
    <w:rsid w:val="00220957"/>
    <w:rsid w:val="002209DB"/>
    <w:rsid w:val="00220EC3"/>
    <w:rsid w:val="00220F84"/>
    <w:rsid w:val="002255CC"/>
    <w:rsid w:val="00226457"/>
    <w:rsid w:val="002310B9"/>
    <w:rsid w:val="0023156D"/>
    <w:rsid w:val="002337BE"/>
    <w:rsid w:val="00233B50"/>
    <w:rsid w:val="00235C1F"/>
    <w:rsid w:val="00242365"/>
    <w:rsid w:val="00242C66"/>
    <w:rsid w:val="00245E23"/>
    <w:rsid w:val="00246B01"/>
    <w:rsid w:val="0024784C"/>
    <w:rsid w:val="0025102B"/>
    <w:rsid w:val="002522F4"/>
    <w:rsid w:val="00254642"/>
    <w:rsid w:val="002659DE"/>
    <w:rsid w:val="00271F39"/>
    <w:rsid w:val="002822CD"/>
    <w:rsid w:val="00282452"/>
    <w:rsid w:val="002831D9"/>
    <w:rsid w:val="00284864"/>
    <w:rsid w:val="00284B00"/>
    <w:rsid w:val="00286D6C"/>
    <w:rsid w:val="002A08FE"/>
    <w:rsid w:val="002A3EF3"/>
    <w:rsid w:val="002A4899"/>
    <w:rsid w:val="002A6F6B"/>
    <w:rsid w:val="002B42DD"/>
    <w:rsid w:val="002C2F0B"/>
    <w:rsid w:val="002C623F"/>
    <w:rsid w:val="002C6E32"/>
    <w:rsid w:val="002C7E68"/>
    <w:rsid w:val="002D15D0"/>
    <w:rsid w:val="002D1C77"/>
    <w:rsid w:val="002D2817"/>
    <w:rsid w:val="002D44B1"/>
    <w:rsid w:val="002D5177"/>
    <w:rsid w:val="002D5A0E"/>
    <w:rsid w:val="002E535F"/>
    <w:rsid w:val="002F008B"/>
    <w:rsid w:val="002F00AD"/>
    <w:rsid w:val="002F1062"/>
    <w:rsid w:val="002F5C0E"/>
    <w:rsid w:val="002F656D"/>
    <w:rsid w:val="002F7895"/>
    <w:rsid w:val="002F7E98"/>
    <w:rsid w:val="00305885"/>
    <w:rsid w:val="00305ECE"/>
    <w:rsid w:val="00310A05"/>
    <w:rsid w:val="00311EF0"/>
    <w:rsid w:val="0031343C"/>
    <w:rsid w:val="00314693"/>
    <w:rsid w:val="003203E9"/>
    <w:rsid w:val="003206D4"/>
    <w:rsid w:val="00321A1A"/>
    <w:rsid w:val="00333739"/>
    <w:rsid w:val="003337DC"/>
    <w:rsid w:val="00336447"/>
    <w:rsid w:val="00337DEB"/>
    <w:rsid w:val="003413ED"/>
    <w:rsid w:val="00342144"/>
    <w:rsid w:val="00346852"/>
    <w:rsid w:val="003475A7"/>
    <w:rsid w:val="0035545C"/>
    <w:rsid w:val="003613EB"/>
    <w:rsid w:val="003627B7"/>
    <w:rsid w:val="00371F93"/>
    <w:rsid w:val="0037338D"/>
    <w:rsid w:val="003762DB"/>
    <w:rsid w:val="00377742"/>
    <w:rsid w:val="00384E00"/>
    <w:rsid w:val="0038570A"/>
    <w:rsid w:val="00387221"/>
    <w:rsid w:val="003969EF"/>
    <w:rsid w:val="00397358"/>
    <w:rsid w:val="00397795"/>
    <w:rsid w:val="003978EE"/>
    <w:rsid w:val="003A0282"/>
    <w:rsid w:val="003A176E"/>
    <w:rsid w:val="003A2A99"/>
    <w:rsid w:val="003A5B19"/>
    <w:rsid w:val="003B17FF"/>
    <w:rsid w:val="003B6313"/>
    <w:rsid w:val="003B7615"/>
    <w:rsid w:val="003C465D"/>
    <w:rsid w:val="003C679A"/>
    <w:rsid w:val="003D017D"/>
    <w:rsid w:val="003D5C39"/>
    <w:rsid w:val="003D6378"/>
    <w:rsid w:val="003E5290"/>
    <w:rsid w:val="003E742B"/>
    <w:rsid w:val="003F128A"/>
    <w:rsid w:val="003F1477"/>
    <w:rsid w:val="003F227B"/>
    <w:rsid w:val="003F30A2"/>
    <w:rsid w:val="003F3455"/>
    <w:rsid w:val="004117BE"/>
    <w:rsid w:val="00413FBD"/>
    <w:rsid w:val="00416BB9"/>
    <w:rsid w:val="00420EB4"/>
    <w:rsid w:val="00426A7F"/>
    <w:rsid w:val="00426BBE"/>
    <w:rsid w:val="00427732"/>
    <w:rsid w:val="00430733"/>
    <w:rsid w:val="004308DE"/>
    <w:rsid w:val="00445AE5"/>
    <w:rsid w:val="004468CA"/>
    <w:rsid w:val="00450389"/>
    <w:rsid w:val="00457256"/>
    <w:rsid w:val="00457812"/>
    <w:rsid w:val="00461482"/>
    <w:rsid w:val="0046351F"/>
    <w:rsid w:val="0048290C"/>
    <w:rsid w:val="00483E13"/>
    <w:rsid w:val="00485101"/>
    <w:rsid w:val="004867FB"/>
    <w:rsid w:val="00487B32"/>
    <w:rsid w:val="004A2515"/>
    <w:rsid w:val="004A59B5"/>
    <w:rsid w:val="004A6B9F"/>
    <w:rsid w:val="004A7280"/>
    <w:rsid w:val="004B4768"/>
    <w:rsid w:val="004C22FF"/>
    <w:rsid w:val="004C2EF8"/>
    <w:rsid w:val="004C4270"/>
    <w:rsid w:val="004D1C54"/>
    <w:rsid w:val="004D1D54"/>
    <w:rsid w:val="004D2840"/>
    <w:rsid w:val="004D41A4"/>
    <w:rsid w:val="004E0B55"/>
    <w:rsid w:val="004E3B80"/>
    <w:rsid w:val="004E4E27"/>
    <w:rsid w:val="004E65C8"/>
    <w:rsid w:val="004F2344"/>
    <w:rsid w:val="004F3599"/>
    <w:rsid w:val="004F4B43"/>
    <w:rsid w:val="004F79B4"/>
    <w:rsid w:val="00504E86"/>
    <w:rsid w:val="00510EA6"/>
    <w:rsid w:val="00511FFD"/>
    <w:rsid w:val="00512AF0"/>
    <w:rsid w:val="005179D3"/>
    <w:rsid w:val="00524371"/>
    <w:rsid w:val="00524BDE"/>
    <w:rsid w:val="0053188D"/>
    <w:rsid w:val="00532E59"/>
    <w:rsid w:val="00535CA4"/>
    <w:rsid w:val="00542CFE"/>
    <w:rsid w:val="005440F9"/>
    <w:rsid w:val="00544B05"/>
    <w:rsid w:val="005476FD"/>
    <w:rsid w:val="00556ACC"/>
    <w:rsid w:val="00557215"/>
    <w:rsid w:val="00561410"/>
    <w:rsid w:val="005646D3"/>
    <w:rsid w:val="00577D26"/>
    <w:rsid w:val="00582328"/>
    <w:rsid w:val="005932BA"/>
    <w:rsid w:val="0059537F"/>
    <w:rsid w:val="005A5197"/>
    <w:rsid w:val="005B0349"/>
    <w:rsid w:val="005C123E"/>
    <w:rsid w:val="005C4789"/>
    <w:rsid w:val="005D0CD9"/>
    <w:rsid w:val="005D11C9"/>
    <w:rsid w:val="005D277D"/>
    <w:rsid w:val="005D6B63"/>
    <w:rsid w:val="005D7F6C"/>
    <w:rsid w:val="005E19C8"/>
    <w:rsid w:val="005E363A"/>
    <w:rsid w:val="005E59CA"/>
    <w:rsid w:val="005E7EB0"/>
    <w:rsid w:val="005F06D5"/>
    <w:rsid w:val="005F2DAA"/>
    <w:rsid w:val="005F40CF"/>
    <w:rsid w:val="00610C6A"/>
    <w:rsid w:val="006254AC"/>
    <w:rsid w:val="0062559A"/>
    <w:rsid w:val="0062663D"/>
    <w:rsid w:val="00626CC4"/>
    <w:rsid w:val="0063222C"/>
    <w:rsid w:val="00634158"/>
    <w:rsid w:val="00635912"/>
    <w:rsid w:val="006360A0"/>
    <w:rsid w:val="00637B7F"/>
    <w:rsid w:val="006425B1"/>
    <w:rsid w:val="0064483C"/>
    <w:rsid w:val="0064546D"/>
    <w:rsid w:val="0065033F"/>
    <w:rsid w:val="00653573"/>
    <w:rsid w:val="006540A3"/>
    <w:rsid w:val="006609CD"/>
    <w:rsid w:val="006618DB"/>
    <w:rsid w:val="00663ED1"/>
    <w:rsid w:val="00666B2F"/>
    <w:rsid w:val="00666EB5"/>
    <w:rsid w:val="00670EAF"/>
    <w:rsid w:val="006723F0"/>
    <w:rsid w:val="006728AF"/>
    <w:rsid w:val="00680B30"/>
    <w:rsid w:val="00693C39"/>
    <w:rsid w:val="00696088"/>
    <w:rsid w:val="00697FE2"/>
    <w:rsid w:val="006A118B"/>
    <w:rsid w:val="006A15C4"/>
    <w:rsid w:val="006B07E7"/>
    <w:rsid w:val="006B1915"/>
    <w:rsid w:val="006C4E73"/>
    <w:rsid w:val="006C56B0"/>
    <w:rsid w:val="006C6D74"/>
    <w:rsid w:val="006D1B0D"/>
    <w:rsid w:val="006D51D3"/>
    <w:rsid w:val="006E1970"/>
    <w:rsid w:val="006E4422"/>
    <w:rsid w:val="006E48AF"/>
    <w:rsid w:val="006E6115"/>
    <w:rsid w:val="006F0DA1"/>
    <w:rsid w:val="006F3061"/>
    <w:rsid w:val="006F368D"/>
    <w:rsid w:val="006F6ED6"/>
    <w:rsid w:val="006F7E74"/>
    <w:rsid w:val="00701183"/>
    <w:rsid w:val="007030ED"/>
    <w:rsid w:val="00706084"/>
    <w:rsid w:val="00710AB3"/>
    <w:rsid w:val="00710D36"/>
    <w:rsid w:val="00715186"/>
    <w:rsid w:val="00716741"/>
    <w:rsid w:val="007267A9"/>
    <w:rsid w:val="00726AA5"/>
    <w:rsid w:val="00726EDE"/>
    <w:rsid w:val="0073694F"/>
    <w:rsid w:val="007433D7"/>
    <w:rsid w:val="007523EC"/>
    <w:rsid w:val="007534CC"/>
    <w:rsid w:val="00753C61"/>
    <w:rsid w:val="007601AB"/>
    <w:rsid w:val="00770FD6"/>
    <w:rsid w:val="00771494"/>
    <w:rsid w:val="00780E3C"/>
    <w:rsid w:val="007815DE"/>
    <w:rsid w:val="0078218C"/>
    <w:rsid w:val="00787814"/>
    <w:rsid w:val="00790FEF"/>
    <w:rsid w:val="00797959"/>
    <w:rsid w:val="007A2D99"/>
    <w:rsid w:val="007A73B2"/>
    <w:rsid w:val="007B0A24"/>
    <w:rsid w:val="007B2B2A"/>
    <w:rsid w:val="007B6068"/>
    <w:rsid w:val="007B6828"/>
    <w:rsid w:val="007C060D"/>
    <w:rsid w:val="007C3F12"/>
    <w:rsid w:val="007C46A4"/>
    <w:rsid w:val="007C4EE5"/>
    <w:rsid w:val="007D03F9"/>
    <w:rsid w:val="007D38D9"/>
    <w:rsid w:val="007D559E"/>
    <w:rsid w:val="007D5C40"/>
    <w:rsid w:val="007E6948"/>
    <w:rsid w:val="007E7A83"/>
    <w:rsid w:val="007F0B9D"/>
    <w:rsid w:val="007F3D25"/>
    <w:rsid w:val="008120B3"/>
    <w:rsid w:val="00814447"/>
    <w:rsid w:val="0081621A"/>
    <w:rsid w:val="00817753"/>
    <w:rsid w:val="00821DE1"/>
    <w:rsid w:val="008226FA"/>
    <w:rsid w:val="0083069E"/>
    <w:rsid w:val="00832455"/>
    <w:rsid w:val="008360F5"/>
    <w:rsid w:val="008369C9"/>
    <w:rsid w:val="008371B7"/>
    <w:rsid w:val="008402AE"/>
    <w:rsid w:val="0084620C"/>
    <w:rsid w:val="008546ED"/>
    <w:rsid w:val="00856F13"/>
    <w:rsid w:val="008601B1"/>
    <w:rsid w:val="00862A37"/>
    <w:rsid w:val="0086693A"/>
    <w:rsid w:val="008727F1"/>
    <w:rsid w:val="0087645B"/>
    <w:rsid w:val="00880C80"/>
    <w:rsid w:val="008812FE"/>
    <w:rsid w:val="008921A2"/>
    <w:rsid w:val="008A424D"/>
    <w:rsid w:val="008A5DF9"/>
    <w:rsid w:val="008B1343"/>
    <w:rsid w:val="008B28A5"/>
    <w:rsid w:val="008C0A30"/>
    <w:rsid w:val="008C27B4"/>
    <w:rsid w:val="008C3F76"/>
    <w:rsid w:val="008C5BB7"/>
    <w:rsid w:val="008C5D98"/>
    <w:rsid w:val="008C6F4A"/>
    <w:rsid w:val="008D0C01"/>
    <w:rsid w:val="008D42FD"/>
    <w:rsid w:val="008D545D"/>
    <w:rsid w:val="008E06FC"/>
    <w:rsid w:val="008E093C"/>
    <w:rsid w:val="008E70EC"/>
    <w:rsid w:val="008F1416"/>
    <w:rsid w:val="00906FB1"/>
    <w:rsid w:val="009073F5"/>
    <w:rsid w:val="00911BDC"/>
    <w:rsid w:val="0091202B"/>
    <w:rsid w:val="009174E4"/>
    <w:rsid w:val="00917BC4"/>
    <w:rsid w:val="009219C0"/>
    <w:rsid w:val="00922592"/>
    <w:rsid w:val="00924BA5"/>
    <w:rsid w:val="009257ED"/>
    <w:rsid w:val="00931705"/>
    <w:rsid w:val="009320E0"/>
    <w:rsid w:val="00935A80"/>
    <w:rsid w:val="00936220"/>
    <w:rsid w:val="009447A3"/>
    <w:rsid w:val="00946277"/>
    <w:rsid w:val="009466AC"/>
    <w:rsid w:val="00947322"/>
    <w:rsid w:val="00950377"/>
    <w:rsid w:val="00950E1C"/>
    <w:rsid w:val="00953C68"/>
    <w:rsid w:val="00955E41"/>
    <w:rsid w:val="00960970"/>
    <w:rsid w:val="00961A67"/>
    <w:rsid w:val="00962427"/>
    <w:rsid w:val="0096516B"/>
    <w:rsid w:val="00967E1E"/>
    <w:rsid w:val="00971874"/>
    <w:rsid w:val="00975158"/>
    <w:rsid w:val="0097734A"/>
    <w:rsid w:val="0098383A"/>
    <w:rsid w:val="00986530"/>
    <w:rsid w:val="00986A5C"/>
    <w:rsid w:val="00986CF6"/>
    <w:rsid w:val="009902B2"/>
    <w:rsid w:val="00993CE5"/>
    <w:rsid w:val="009959D8"/>
    <w:rsid w:val="00996F7E"/>
    <w:rsid w:val="009A24CA"/>
    <w:rsid w:val="009A5F6F"/>
    <w:rsid w:val="009B11F2"/>
    <w:rsid w:val="009B2AF1"/>
    <w:rsid w:val="009C1ECC"/>
    <w:rsid w:val="009C3864"/>
    <w:rsid w:val="009C3B1E"/>
    <w:rsid w:val="009C4338"/>
    <w:rsid w:val="009C6CC0"/>
    <w:rsid w:val="009D0F21"/>
    <w:rsid w:val="009D1617"/>
    <w:rsid w:val="009D66D9"/>
    <w:rsid w:val="009E51AC"/>
    <w:rsid w:val="009F1094"/>
    <w:rsid w:val="009F117E"/>
    <w:rsid w:val="009F2799"/>
    <w:rsid w:val="00A00A2F"/>
    <w:rsid w:val="00A06697"/>
    <w:rsid w:val="00A07608"/>
    <w:rsid w:val="00A0787E"/>
    <w:rsid w:val="00A20A69"/>
    <w:rsid w:val="00A2510D"/>
    <w:rsid w:val="00A2614B"/>
    <w:rsid w:val="00A30AE3"/>
    <w:rsid w:val="00A30C18"/>
    <w:rsid w:val="00A36773"/>
    <w:rsid w:val="00A43B05"/>
    <w:rsid w:val="00A455DC"/>
    <w:rsid w:val="00A55957"/>
    <w:rsid w:val="00A6270A"/>
    <w:rsid w:val="00A66C3E"/>
    <w:rsid w:val="00A7029B"/>
    <w:rsid w:val="00A71167"/>
    <w:rsid w:val="00A8002C"/>
    <w:rsid w:val="00A80BF4"/>
    <w:rsid w:val="00A84534"/>
    <w:rsid w:val="00A8750A"/>
    <w:rsid w:val="00A87703"/>
    <w:rsid w:val="00A87A04"/>
    <w:rsid w:val="00AA63CC"/>
    <w:rsid w:val="00AB3FE0"/>
    <w:rsid w:val="00AC0955"/>
    <w:rsid w:val="00AC1F93"/>
    <w:rsid w:val="00AC2E68"/>
    <w:rsid w:val="00AD1E56"/>
    <w:rsid w:val="00AE0494"/>
    <w:rsid w:val="00AE3C3F"/>
    <w:rsid w:val="00AE3F77"/>
    <w:rsid w:val="00AE4C2A"/>
    <w:rsid w:val="00AE538B"/>
    <w:rsid w:val="00AF0AE8"/>
    <w:rsid w:val="00AF0B6B"/>
    <w:rsid w:val="00AF2FAC"/>
    <w:rsid w:val="00B00256"/>
    <w:rsid w:val="00B10F73"/>
    <w:rsid w:val="00B12559"/>
    <w:rsid w:val="00B16FC8"/>
    <w:rsid w:val="00B20764"/>
    <w:rsid w:val="00B22345"/>
    <w:rsid w:val="00B22C97"/>
    <w:rsid w:val="00B40998"/>
    <w:rsid w:val="00B40DB8"/>
    <w:rsid w:val="00B41170"/>
    <w:rsid w:val="00B4445B"/>
    <w:rsid w:val="00B449A5"/>
    <w:rsid w:val="00B45FDF"/>
    <w:rsid w:val="00B4F69B"/>
    <w:rsid w:val="00B5742B"/>
    <w:rsid w:val="00B606B1"/>
    <w:rsid w:val="00B63B95"/>
    <w:rsid w:val="00B67EDA"/>
    <w:rsid w:val="00B708E7"/>
    <w:rsid w:val="00B70ABC"/>
    <w:rsid w:val="00B70C4B"/>
    <w:rsid w:val="00B737C8"/>
    <w:rsid w:val="00B74EF9"/>
    <w:rsid w:val="00B7556D"/>
    <w:rsid w:val="00B80D0A"/>
    <w:rsid w:val="00B860AF"/>
    <w:rsid w:val="00B94563"/>
    <w:rsid w:val="00B95CA6"/>
    <w:rsid w:val="00BA0B71"/>
    <w:rsid w:val="00BA5416"/>
    <w:rsid w:val="00BA5C4E"/>
    <w:rsid w:val="00BB6A87"/>
    <w:rsid w:val="00BB7F0A"/>
    <w:rsid w:val="00BC21D2"/>
    <w:rsid w:val="00BC2B0F"/>
    <w:rsid w:val="00BC462B"/>
    <w:rsid w:val="00BC4638"/>
    <w:rsid w:val="00BC60B6"/>
    <w:rsid w:val="00BCF8E1"/>
    <w:rsid w:val="00BD447F"/>
    <w:rsid w:val="00BD6943"/>
    <w:rsid w:val="00BF1EB9"/>
    <w:rsid w:val="00BF2F8F"/>
    <w:rsid w:val="00BF529D"/>
    <w:rsid w:val="00BF6CA5"/>
    <w:rsid w:val="00BF7AB1"/>
    <w:rsid w:val="00C03EC8"/>
    <w:rsid w:val="00C12F64"/>
    <w:rsid w:val="00C138F9"/>
    <w:rsid w:val="00C21E03"/>
    <w:rsid w:val="00C22137"/>
    <w:rsid w:val="00C25DE2"/>
    <w:rsid w:val="00C3106A"/>
    <w:rsid w:val="00C31921"/>
    <w:rsid w:val="00C52679"/>
    <w:rsid w:val="00C63644"/>
    <w:rsid w:val="00C6527B"/>
    <w:rsid w:val="00C67B87"/>
    <w:rsid w:val="00C71253"/>
    <w:rsid w:val="00C72781"/>
    <w:rsid w:val="00C7409C"/>
    <w:rsid w:val="00C7575A"/>
    <w:rsid w:val="00C75F25"/>
    <w:rsid w:val="00C779FA"/>
    <w:rsid w:val="00C8132B"/>
    <w:rsid w:val="00C8429B"/>
    <w:rsid w:val="00C84D0C"/>
    <w:rsid w:val="00C855F1"/>
    <w:rsid w:val="00C85A45"/>
    <w:rsid w:val="00C8620F"/>
    <w:rsid w:val="00C92F20"/>
    <w:rsid w:val="00C94E3A"/>
    <w:rsid w:val="00C97F16"/>
    <w:rsid w:val="00CA305F"/>
    <w:rsid w:val="00CA4E54"/>
    <w:rsid w:val="00CC0C2D"/>
    <w:rsid w:val="00CC57EE"/>
    <w:rsid w:val="00CC6AE9"/>
    <w:rsid w:val="00CD1174"/>
    <w:rsid w:val="00CD1F83"/>
    <w:rsid w:val="00CD4D00"/>
    <w:rsid w:val="00CE1AA0"/>
    <w:rsid w:val="00CF38BA"/>
    <w:rsid w:val="00D05172"/>
    <w:rsid w:val="00D10EEA"/>
    <w:rsid w:val="00D14718"/>
    <w:rsid w:val="00D1749B"/>
    <w:rsid w:val="00D21EC7"/>
    <w:rsid w:val="00D2604C"/>
    <w:rsid w:val="00D31544"/>
    <w:rsid w:val="00D3344C"/>
    <w:rsid w:val="00D3466C"/>
    <w:rsid w:val="00D378E0"/>
    <w:rsid w:val="00D412E1"/>
    <w:rsid w:val="00D41F35"/>
    <w:rsid w:val="00D46648"/>
    <w:rsid w:val="00D47157"/>
    <w:rsid w:val="00D51021"/>
    <w:rsid w:val="00D51D3A"/>
    <w:rsid w:val="00D52C8A"/>
    <w:rsid w:val="00D55AEB"/>
    <w:rsid w:val="00D565BE"/>
    <w:rsid w:val="00D575AE"/>
    <w:rsid w:val="00D631F3"/>
    <w:rsid w:val="00D6353C"/>
    <w:rsid w:val="00D65416"/>
    <w:rsid w:val="00D70EC2"/>
    <w:rsid w:val="00D76EC3"/>
    <w:rsid w:val="00D82243"/>
    <w:rsid w:val="00D84823"/>
    <w:rsid w:val="00D8639B"/>
    <w:rsid w:val="00D86F04"/>
    <w:rsid w:val="00D9022E"/>
    <w:rsid w:val="00D90D17"/>
    <w:rsid w:val="00D9393A"/>
    <w:rsid w:val="00D968C8"/>
    <w:rsid w:val="00D96BAA"/>
    <w:rsid w:val="00DA2117"/>
    <w:rsid w:val="00DA30DB"/>
    <w:rsid w:val="00DA44CB"/>
    <w:rsid w:val="00DA47B0"/>
    <w:rsid w:val="00DA6EE2"/>
    <w:rsid w:val="00DA78C1"/>
    <w:rsid w:val="00DB0281"/>
    <w:rsid w:val="00DB49B3"/>
    <w:rsid w:val="00DC03B6"/>
    <w:rsid w:val="00DC1814"/>
    <w:rsid w:val="00DC4815"/>
    <w:rsid w:val="00DD34F1"/>
    <w:rsid w:val="00DD5A32"/>
    <w:rsid w:val="00DD67EA"/>
    <w:rsid w:val="00DD6E56"/>
    <w:rsid w:val="00DF3E8F"/>
    <w:rsid w:val="00DF44A0"/>
    <w:rsid w:val="00DF4A0C"/>
    <w:rsid w:val="00DF5529"/>
    <w:rsid w:val="00DF60F5"/>
    <w:rsid w:val="00E13BC4"/>
    <w:rsid w:val="00E21203"/>
    <w:rsid w:val="00E25A23"/>
    <w:rsid w:val="00E3656C"/>
    <w:rsid w:val="00E3707C"/>
    <w:rsid w:val="00E4399A"/>
    <w:rsid w:val="00E50B84"/>
    <w:rsid w:val="00E60443"/>
    <w:rsid w:val="00E60655"/>
    <w:rsid w:val="00E60B79"/>
    <w:rsid w:val="00E61F96"/>
    <w:rsid w:val="00E643C1"/>
    <w:rsid w:val="00E67DA0"/>
    <w:rsid w:val="00E734FC"/>
    <w:rsid w:val="00E75CCB"/>
    <w:rsid w:val="00E80AF4"/>
    <w:rsid w:val="00E8308D"/>
    <w:rsid w:val="00E8702B"/>
    <w:rsid w:val="00E87301"/>
    <w:rsid w:val="00E94949"/>
    <w:rsid w:val="00E94C87"/>
    <w:rsid w:val="00EA221B"/>
    <w:rsid w:val="00EA5605"/>
    <w:rsid w:val="00EA7E5B"/>
    <w:rsid w:val="00EB0F59"/>
    <w:rsid w:val="00EB1168"/>
    <w:rsid w:val="00EB3513"/>
    <w:rsid w:val="00EB40CE"/>
    <w:rsid w:val="00EB6D1F"/>
    <w:rsid w:val="00EB7ED8"/>
    <w:rsid w:val="00ED02A6"/>
    <w:rsid w:val="00ED324D"/>
    <w:rsid w:val="00ED3CD0"/>
    <w:rsid w:val="00EE00FB"/>
    <w:rsid w:val="00EE33D3"/>
    <w:rsid w:val="00EE50B8"/>
    <w:rsid w:val="00EF12F4"/>
    <w:rsid w:val="00EF1506"/>
    <w:rsid w:val="00EF3A8B"/>
    <w:rsid w:val="00EF78A5"/>
    <w:rsid w:val="00F00F4B"/>
    <w:rsid w:val="00F06335"/>
    <w:rsid w:val="00F1056D"/>
    <w:rsid w:val="00F110BE"/>
    <w:rsid w:val="00F11FF5"/>
    <w:rsid w:val="00F14A5A"/>
    <w:rsid w:val="00F15BC9"/>
    <w:rsid w:val="00F238EB"/>
    <w:rsid w:val="00F266C7"/>
    <w:rsid w:val="00F31BF9"/>
    <w:rsid w:val="00F3347F"/>
    <w:rsid w:val="00F3350F"/>
    <w:rsid w:val="00F51697"/>
    <w:rsid w:val="00F51FE7"/>
    <w:rsid w:val="00F521DD"/>
    <w:rsid w:val="00F537D3"/>
    <w:rsid w:val="00F54621"/>
    <w:rsid w:val="00F57D1E"/>
    <w:rsid w:val="00F608EF"/>
    <w:rsid w:val="00F62887"/>
    <w:rsid w:val="00F71C0F"/>
    <w:rsid w:val="00F71FAE"/>
    <w:rsid w:val="00F74F48"/>
    <w:rsid w:val="00F7775A"/>
    <w:rsid w:val="00F92054"/>
    <w:rsid w:val="00F94032"/>
    <w:rsid w:val="00F94364"/>
    <w:rsid w:val="00FA1C28"/>
    <w:rsid w:val="00FA2FB1"/>
    <w:rsid w:val="00FB1171"/>
    <w:rsid w:val="00FB2A29"/>
    <w:rsid w:val="00FB61AE"/>
    <w:rsid w:val="00FB69AF"/>
    <w:rsid w:val="00FC1AA5"/>
    <w:rsid w:val="00FC4777"/>
    <w:rsid w:val="00FD03E0"/>
    <w:rsid w:val="00FD32A4"/>
    <w:rsid w:val="00FD51BE"/>
    <w:rsid w:val="00FE123F"/>
    <w:rsid w:val="00FE6829"/>
    <w:rsid w:val="00FF1C69"/>
    <w:rsid w:val="00FF3D97"/>
    <w:rsid w:val="00FF6599"/>
    <w:rsid w:val="014A83D2"/>
    <w:rsid w:val="0157769A"/>
    <w:rsid w:val="016D0EB8"/>
    <w:rsid w:val="017A2C2B"/>
    <w:rsid w:val="018410EE"/>
    <w:rsid w:val="0187FC81"/>
    <w:rsid w:val="01939974"/>
    <w:rsid w:val="01B782E7"/>
    <w:rsid w:val="022F028B"/>
    <w:rsid w:val="024253D5"/>
    <w:rsid w:val="024AE714"/>
    <w:rsid w:val="0289136A"/>
    <w:rsid w:val="02D1831B"/>
    <w:rsid w:val="02D9A561"/>
    <w:rsid w:val="0312E131"/>
    <w:rsid w:val="033991E4"/>
    <w:rsid w:val="03D6FC23"/>
    <w:rsid w:val="041F63F0"/>
    <w:rsid w:val="043223AD"/>
    <w:rsid w:val="0451C412"/>
    <w:rsid w:val="049D7FFC"/>
    <w:rsid w:val="04F3F304"/>
    <w:rsid w:val="0565DD77"/>
    <w:rsid w:val="05AC352C"/>
    <w:rsid w:val="05BC0D7E"/>
    <w:rsid w:val="05BF9FFE"/>
    <w:rsid w:val="05C13CB1"/>
    <w:rsid w:val="05D36F4B"/>
    <w:rsid w:val="05F3AE7B"/>
    <w:rsid w:val="067C7171"/>
    <w:rsid w:val="07473598"/>
    <w:rsid w:val="076A60C3"/>
    <w:rsid w:val="076EC8DC"/>
    <w:rsid w:val="0791D876"/>
    <w:rsid w:val="07EE92E5"/>
    <w:rsid w:val="0809C8D2"/>
    <w:rsid w:val="082AF06D"/>
    <w:rsid w:val="0846FABA"/>
    <w:rsid w:val="0848F7FA"/>
    <w:rsid w:val="084E154B"/>
    <w:rsid w:val="085516CF"/>
    <w:rsid w:val="08648667"/>
    <w:rsid w:val="0876F68C"/>
    <w:rsid w:val="08A4D874"/>
    <w:rsid w:val="08B2DC1D"/>
    <w:rsid w:val="09289A2F"/>
    <w:rsid w:val="09312C30"/>
    <w:rsid w:val="09A02848"/>
    <w:rsid w:val="09C48237"/>
    <w:rsid w:val="09D5A7F9"/>
    <w:rsid w:val="09F3B8E1"/>
    <w:rsid w:val="09FA19C1"/>
    <w:rsid w:val="0A22F391"/>
    <w:rsid w:val="0A7626C2"/>
    <w:rsid w:val="0ACA2144"/>
    <w:rsid w:val="0AD9676A"/>
    <w:rsid w:val="0AE3D8A9"/>
    <w:rsid w:val="0AE6EE0C"/>
    <w:rsid w:val="0BCADDD8"/>
    <w:rsid w:val="0C3C8B98"/>
    <w:rsid w:val="0C8A3486"/>
    <w:rsid w:val="0CE7A0C9"/>
    <w:rsid w:val="0D0F07E4"/>
    <w:rsid w:val="0D9C8DA2"/>
    <w:rsid w:val="0E2B5C3C"/>
    <w:rsid w:val="0E351C34"/>
    <w:rsid w:val="0E5030E0"/>
    <w:rsid w:val="0E85892F"/>
    <w:rsid w:val="0EAF8E5E"/>
    <w:rsid w:val="0F09BE0E"/>
    <w:rsid w:val="0F2A2874"/>
    <w:rsid w:val="0F34BC73"/>
    <w:rsid w:val="0F8B472E"/>
    <w:rsid w:val="0FAB7DA9"/>
    <w:rsid w:val="101F3888"/>
    <w:rsid w:val="10230CF7"/>
    <w:rsid w:val="105B789D"/>
    <w:rsid w:val="10A2C6BD"/>
    <w:rsid w:val="10F9A063"/>
    <w:rsid w:val="110A1FD5"/>
    <w:rsid w:val="11E2AAC6"/>
    <w:rsid w:val="11F0EE83"/>
    <w:rsid w:val="11F92D1E"/>
    <w:rsid w:val="1201F058"/>
    <w:rsid w:val="121CDD3F"/>
    <w:rsid w:val="12B9E40F"/>
    <w:rsid w:val="12C78B0B"/>
    <w:rsid w:val="1301E940"/>
    <w:rsid w:val="130D5982"/>
    <w:rsid w:val="132B8746"/>
    <w:rsid w:val="13357310"/>
    <w:rsid w:val="1347F60C"/>
    <w:rsid w:val="134B0012"/>
    <w:rsid w:val="137F125F"/>
    <w:rsid w:val="1396242D"/>
    <w:rsid w:val="141128B2"/>
    <w:rsid w:val="141D388A"/>
    <w:rsid w:val="142DA626"/>
    <w:rsid w:val="149B3EDD"/>
    <w:rsid w:val="14FCEAEA"/>
    <w:rsid w:val="152EE9C0"/>
    <w:rsid w:val="15416258"/>
    <w:rsid w:val="156945C1"/>
    <w:rsid w:val="1572D180"/>
    <w:rsid w:val="15A766B9"/>
    <w:rsid w:val="15E88DA6"/>
    <w:rsid w:val="16270E8C"/>
    <w:rsid w:val="164D923A"/>
    <w:rsid w:val="16B3FB63"/>
    <w:rsid w:val="16B54BF4"/>
    <w:rsid w:val="16E5BD7A"/>
    <w:rsid w:val="16EC08AC"/>
    <w:rsid w:val="170957ED"/>
    <w:rsid w:val="176D65C4"/>
    <w:rsid w:val="17E0B64F"/>
    <w:rsid w:val="17E6853D"/>
    <w:rsid w:val="180951A2"/>
    <w:rsid w:val="184B0F3C"/>
    <w:rsid w:val="18668A82"/>
    <w:rsid w:val="18835682"/>
    <w:rsid w:val="18934B91"/>
    <w:rsid w:val="18AFC92C"/>
    <w:rsid w:val="18ECD074"/>
    <w:rsid w:val="1916CEE6"/>
    <w:rsid w:val="191D3010"/>
    <w:rsid w:val="199FA991"/>
    <w:rsid w:val="19A358B0"/>
    <w:rsid w:val="19F1D485"/>
    <w:rsid w:val="19F5771E"/>
    <w:rsid w:val="1A020387"/>
    <w:rsid w:val="1A025AE3"/>
    <w:rsid w:val="1A0C03D5"/>
    <w:rsid w:val="1A5707D3"/>
    <w:rsid w:val="1ADF16E6"/>
    <w:rsid w:val="1AFCD73E"/>
    <w:rsid w:val="1B1EBC59"/>
    <w:rsid w:val="1B61DFF5"/>
    <w:rsid w:val="1B82CDC6"/>
    <w:rsid w:val="1BC00A03"/>
    <w:rsid w:val="1BE77987"/>
    <w:rsid w:val="1BFDC880"/>
    <w:rsid w:val="1CC24546"/>
    <w:rsid w:val="1CCDDE0F"/>
    <w:rsid w:val="1DB25A09"/>
    <w:rsid w:val="1DC97DD6"/>
    <w:rsid w:val="1DF64FDC"/>
    <w:rsid w:val="1E51F460"/>
    <w:rsid w:val="1E854AD3"/>
    <w:rsid w:val="1E8F93C2"/>
    <w:rsid w:val="1EE24C18"/>
    <w:rsid w:val="1EF53BB9"/>
    <w:rsid w:val="1EF9712D"/>
    <w:rsid w:val="1F6310A6"/>
    <w:rsid w:val="1FABE2CB"/>
    <w:rsid w:val="1FFCEB15"/>
    <w:rsid w:val="202B2B0B"/>
    <w:rsid w:val="20D9098D"/>
    <w:rsid w:val="20FEB2A9"/>
    <w:rsid w:val="2111EFA6"/>
    <w:rsid w:val="2130E9AE"/>
    <w:rsid w:val="21376706"/>
    <w:rsid w:val="213A4CF1"/>
    <w:rsid w:val="213B1BB4"/>
    <w:rsid w:val="21A14F32"/>
    <w:rsid w:val="221F9263"/>
    <w:rsid w:val="222E64F4"/>
    <w:rsid w:val="223E8983"/>
    <w:rsid w:val="22F73638"/>
    <w:rsid w:val="233B84B0"/>
    <w:rsid w:val="239B7125"/>
    <w:rsid w:val="23CB1DFC"/>
    <w:rsid w:val="23CDDD4A"/>
    <w:rsid w:val="23F1B273"/>
    <w:rsid w:val="23F69AA9"/>
    <w:rsid w:val="248D5867"/>
    <w:rsid w:val="24A22CA1"/>
    <w:rsid w:val="24E46546"/>
    <w:rsid w:val="25092ED9"/>
    <w:rsid w:val="271C4BB0"/>
    <w:rsid w:val="27AFE032"/>
    <w:rsid w:val="27E303AA"/>
    <w:rsid w:val="27F5BFD5"/>
    <w:rsid w:val="2837206B"/>
    <w:rsid w:val="2880147D"/>
    <w:rsid w:val="28B24928"/>
    <w:rsid w:val="28E67EEB"/>
    <w:rsid w:val="2928F158"/>
    <w:rsid w:val="294B1316"/>
    <w:rsid w:val="294C0CD8"/>
    <w:rsid w:val="29A570E8"/>
    <w:rsid w:val="29D8F523"/>
    <w:rsid w:val="29E3C76C"/>
    <w:rsid w:val="29F273DF"/>
    <w:rsid w:val="2A459A4B"/>
    <w:rsid w:val="2AAA4F15"/>
    <w:rsid w:val="2AB7A983"/>
    <w:rsid w:val="2AD9F0E6"/>
    <w:rsid w:val="2B8E4440"/>
    <w:rsid w:val="2BBADBC9"/>
    <w:rsid w:val="2BE11A45"/>
    <w:rsid w:val="2BE15EF5"/>
    <w:rsid w:val="2BE4ED53"/>
    <w:rsid w:val="2BEDE8C5"/>
    <w:rsid w:val="2CA5E555"/>
    <w:rsid w:val="2CA6822B"/>
    <w:rsid w:val="2CF1DE4C"/>
    <w:rsid w:val="2D049D41"/>
    <w:rsid w:val="2D0678F2"/>
    <w:rsid w:val="2D488D8A"/>
    <w:rsid w:val="2D9E6438"/>
    <w:rsid w:val="2DB471D6"/>
    <w:rsid w:val="2DCDF9F8"/>
    <w:rsid w:val="2DD630F5"/>
    <w:rsid w:val="2E1191A8"/>
    <w:rsid w:val="2E1D679B"/>
    <w:rsid w:val="2EC546CC"/>
    <w:rsid w:val="2EC5E502"/>
    <w:rsid w:val="2EEEDB27"/>
    <w:rsid w:val="2F5A7C2E"/>
    <w:rsid w:val="2FD775F5"/>
    <w:rsid w:val="2FE0C1AF"/>
    <w:rsid w:val="300DC7BF"/>
    <w:rsid w:val="30183DEE"/>
    <w:rsid w:val="3055DC6E"/>
    <w:rsid w:val="3061B563"/>
    <w:rsid w:val="3085916A"/>
    <w:rsid w:val="308B1547"/>
    <w:rsid w:val="31121D7C"/>
    <w:rsid w:val="3128347A"/>
    <w:rsid w:val="31452F49"/>
    <w:rsid w:val="316654B4"/>
    <w:rsid w:val="31843199"/>
    <w:rsid w:val="318888D2"/>
    <w:rsid w:val="31AAB333"/>
    <w:rsid w:val="31AC669C"/>
    <w:rsid w:val="321C6CCC"/>
    <w:rsid w:val="3221CAB0"/>
    <w:rsid w:val="32798365"/>
    <w:rsid w:val="329ED445"/>
    <w:rsid w:val="32E6372C"/>
    <w:rsid w:val="32FC5AB1"/>
    <w:rsid w:val="333581E6"/>
    <w:rsid w:val="339E7E67"/>
    <w:rsid w:val="33A153C8"/>
    <w:rsid w:val="33CBDD72"/>
    <w:rsid w:val="33CE9349"/>
    <w:rsid w:val="33EB117A"/>
    <w:rsid w:val="34866E94"/>
    <w:rsid w:val="34CE7648"/>
    <w:rsid w:val="34E1EB38"/>
    <w:rsid w:val="34E625D8"/>
    <w:rsid w:val="35036BF7"/>
    <w:rsid w:val="35045E74"/>
    <w:rsid w:val="3576B78C"/>
    <w:rsid w:val="357A637E"/>
    <w:rsid w:val="3599A382"/>
    <w:rsid w:val="3690C795"/>
    <w:rsid w:val="3695F532"/>
    <w:rsid w:val="369A131F"/>
    <w:rsid w:val="36A40652"/>
    <w:rsid w:val="36C5A71F"/>
    <w:rsid w:val="36F4970C"/>
    <w:rsid w:val="371287ED"/>
    <w:rsid w:val="372EBB49"/>
    <w:rsid w:val="378ECADE"/>
    <w:rsid w:val="37B3E415"/>
    <w:rsid w:val="37CCDF53"/>
    <w:rsid w:val="37CD2E1A"/>
    <w:rsid w:val="37EEACE8"/>
    <w:rsid w:val="381A8E57"/>
    <w:rsid w:val="387C91A9"/>
    <w:rsid w:val="38A1B323"/>
    <w:rsid w:val="38B3D11F"/>
    <w:rsid w:val="38CD2581"/>
    <w:rsid w:val="38DCF7C5"/>
    <w:rsid w:val="38DE7DFE"/>
    <w:rsid w:val="3925E545"/>
    <w:rsid w:val="398E134B"/>
    <w:rsid w:val="39AC7044"/>
    <w:rsid w:val="39C8C8F2"/>
    <w:rsid w:val="3A11AFB3"/>
    <w:rsid w:val="3A32267F"/>
    <w:rsid w:val="3AFCEC8F"/>
    <w:rsid w:val="3B69540E"/>
    <w:rsid w:val="3B9D7DD3"/>
    <w:rsid w:val="3C0A0B6E"/>
    <w:rsid w:val="3C0E90FD"/>
    <w:rsid w:val="3C22851F"/>
    <w:rsid w:val="3C38EFD8"/>
    <w:rsid w:val="3C455079"/>
    <w:rsid w:val="3C45C55D"/>
    <w:rsid w:val="3C7EDA74"/>
    <w:rsid w:val="3C8168A2"/>
    <w:rsid w:val="3C83AB59"/>
    <w:rsid w:val="3D7FA804"/>
    <w:rsid w:val="3E4EDD3E"/>
    <w:rsid w:val="3E65BC7B"/>
    <w:rsid w:val="3EB218F6"/>
    <w:rsid w:val="3F2F34D8"/>
    <w:rsid w:val="3F6D9748"/>
    <w:rsid w:val="3F854B4B"/>
    <w:rsid w:val="3FD4CB00"/>
    <w:rsid w:val="40208B8E"/>
    <w:rsid w:val="4091FC57"/>
    <w:rsid w:val="40966AE8"/>
    <w:rsid w:val="4111E8B5"/>
    <w:rsid w:val="412D532A"/>
    <w:rsid w:val="416743BA"/>
    <w:rsid w:val="41A3746B"/>
    <w:rsid w:val="41C529A5"/>
    <w:rsid w:val="41E90DD7"/>
    <w:rsid w:val="4251D47C"/>
    <w:rsid w:val="425CF007"/>
    <w:rsid w:val="42A22FC8"/>
    <w:rsid w:val="42B0065F"/>
    <w:rsid w:val="430CE007"/>
    <w:rsid w:val="4316C5DC"/>
    <w:rsid w:val="43343557"/>
    <w:rsid w:val="433E0C84"/>
    <w:rsid w:val="434D5FD0"/>
    <w:rsid w:val="43658980"/>
    <w:rsid w:val="437E1F91"/>
    <w:rsid w:val="4389E28E"/>
    <w:rsid w:val="43E62C91"/>
    <w:rsid w:val="4405454C"/>
    <w:rsid w:val="441479F4"/>
    <w:rsid w:val="44649D25"/>
    <w:rsid w:val="44971762"/>
    <w:rsid w:val="449B2BE5"/>
    <w:rsid w:val="44C0E484"/>
    <w:rsid w:val="44C1B5CB"/>
    <w:rsid w:val="44E40736"/>
    <w:rsid w:val="44E508DC"/>
    <w:rsid w:val="457BA24A"/>
    <w:rsid w:val="45954B39"/>
    <w:rsid w:val="46049BE0"/>
    <w:rsid w:val="4632BF9D"/>
    <w:rsid w:val="4695A1BD"/>
    <w:rsid w:val="46C0CA10"/>
    <w:rsid w:val="47141080"/>
    <w:rsid w:val="47273BC8"/>
    <w:rsid w:val="47CB7219"/>
    <w:rsid w:val="4968E9A1"/>
    <w:rsid w:val="497CE7B2"/>
    <w:rsid w:val="49A1AC68"/>
    <w:rsid w:val="4A0CE266"/>
    <w:rsid w:val="4A5469E4"/>
    <w:rsid w:val="4A659541"/>
    <w:rsid w:val="4A9D2EA4"/>
    <w:rsid w:val="4B3DDA36"/>
    <w:rsid w:val="4B49939B"/>
    <w:rsid w:val="4B6F4900"/>
    <w:rsid w:val="4BA8B2C7"/>
    <w:rsid w:val="4BAABA13"/>
    <w:rsid w:val="4BEA69FC"/>
    <w:rsid w:val="4BF5FD1C"/>
    <w:rsid w:val="4BF9509B"/>
    <w:rsid w:val="4C27E968"/>
    <w:rsid w:val="4C40E064"/>
    <w:rsid w:val="4C912046"/>
    <w:rsid w:val="4CA51F44"/>
    <w:rsid w:val="4D331A7C"/>
    <w:rsid w:val="4D7CC2A4"/>
    <w:rsid w:val="4D7F16B0"/>
    <w:rsid w:val="4D816E88"/>
    <w:rsid w:val="4D944D56"/>
    <w:rsid w:val="4D9BFCD4"/>
    <w:rsid w:val="4DC33C39"/>
    <w:rsid w:val="4DC4B99A"/>
    <w:rsid w:val="4F29A0C0"/>
    <w:rsid w:val="4F42EC49"/>
    <w:rsid w:val="4FA19525"/>
    <w:rsid w:val="4FC5FFB6"/>
    <w:rsid w:val="4FCBC588"/>
    <w:rsid w:val="50515E18"/>
    <w:rsid w:val="50527B73"/>
    <w:rsid w:val="5060A594"/>
    <w:rsid w:val="50726C75"/>
    <w:rsid w:val="50B6A6AB"/>
    <w:rsid w:val="50C318C3"/>
    <w:rsid w:val="51668754"/>
    <w:rsid w:val="517DCE73"/>
    <w:rsid w:val="51D97DB5"/>
    <w:rsid w:val="51F4FB9F"/>
    <w:rsid w:val="525F8753"/>
    <w:rsid w:val="528BFF78"/>
    <w:rsid w:val="529B598B"/>
    <w:rsid w:val="52C670AE"/>
    <w:rsid w:val="52F787A2"/>
    <w:rsid w:val="52FAC822"/>
    <w:rsid w:val="5317B96D"/>
    <w:rsid w:val="53A0D330"/>
    <w:rsid w:val="53DB07C9"/>
    <w:rsid w:val="5422A5D9"/>
    <w:rsid w:val="54989EE1"/>
    <w:rsid w:val="54D7E064"/>
    <w:rsid w:val="556A446A"/>
    <w:rsid w:val="558BF496"/>
    <w:rsid w:val="558FA2DC"/>
    <w:rsid w:val="55948D35"/>
    <w:rsid w:val="55A8CB39"/>
    <w:rsid w:val="5627F0E5"/>
    <w:rsid w:val="5639EC58"/>
    <w:rsid w:val="56D3A43E"/>
    <w:rsid w:val="57AF822D"/>
    <w:rsid w:val="57D8A0A0"/>
    <w:rsid w:val="57FE5664"/>
    <w:rsid w:val="5880B581"/>
    <w:rsid w:val="58AB89B1"/>
    <w:rsid w:val="59510FAA"/>
    <w:rsid w:val="597C28EB"/>
    <w:rsid w:val="59A42411"/>
    <w:rsid w:val="5A050A1B"/>
    <w:rsid w:val="5A057F51"/>
    <w:rsid w:val="5A64672D"/>
    <w:rsid w:val="5B022213"/>
    <w:rsid w:val="5B51F496"/>
    <w:rsid w:val="5B58F89F"/>
    <w:rsid w:val="5B7F6224"/>
    <w:rsid w:val="5BBE90F8"/>
    <w:rsid w:val="5BE3F93A"/>
    <w:rsid w:val="5BF57862"/>
    <w:rsid w:val="5BF61410"/>
    <w:rsid w:val="5C014B40"/>
    <w:rsid w:val="5D0F32D3"/>
    <w:rsid w:val="5D34609C"/>
    <w:rsid w:val="5DB23184"/>
    <w:rsid w:val="5DCEA81F"/>
    <w:rsid w:val="5DE21422"/>
    <w:rsid w:val="5E2F1E57"/>
    <w:rsid w:val="5E734D07"/>
    <w:rsid w:val="5E90D0B7"/>
    <w:rsid w:val="5EEAE673"/>
    <w:rsid w:val="5F3B1192"/>
    <w:rsid w:val="5F62C4FC"/>
    <w:rsid w:val="5F772E79"/>
    <w:rsid w:val="6005008C"/>
    <w:rsid w:val="608A524D"/>
    <w:rsid w:val="60CC1F3B"/>
    <w:rsid w:val="61826A34"/>
    <w:rsid w:val="61860AA7"/>
    <w:rsid w:val="61A01F97"/>
    <w:rsid w:val="61A732F3"/>
    <w:rsid w:val="623F27E9"/>
    <w:rsid w:val="624C2D3E"/>
    <w:rsid w:val="62520EF2"/>
    <w:rsid w:val="6262F45D"/>
    <w:rsid w:val="628D92FB"/>
    <w:rsid w:val="62A3CA7B"/>
    <w:rsid w:val="62D23471"/>
    <w:rsid w:val="63C58469"/>
    <w:rsid w:val="63C68E0D"/>
    <w:rsid w:val="6444304D"/>
    <w:rsid w:val="64E6B288"/>
    <w:rsid w:val="654A8C2C"/>
    <w:rsid w:val="65566DEB"/>
    <w:rsid w:val="6566FB94"/>
    <w:rsid w:val="65A9FE39"/>
    <w:rsid w:val="65DFA2DF"/>
    <w:rsid w:val="65E98EA5"/>
    <w:rsid w:val="65FB8891"/>
    <w:rsid w:val="66597BCA"/>
    <w:rsid w:val="66B3AF4B"/>
    <w:rsid w:val="66BF5A3C"/>
    <w:rsid w:val="66CEE164"/>
    <w:rsid w:val="66E4E327"/>
    <w:rsid w:val="673CD121"/>
    <w:rsid w:val="67531386"/>
    <w:rsid w:val="685B2A9D"/>
    <w:rsid w:val="6977F42F"/>
    <w:rsid w:val="6989B3F6"/>
    <w:rsid w:val="69B033AB"/>
    <w:rsid w:val="69B63E84"/>
    <w:rsid w:val="6A64C583"/>
    <w:rsid w:val="6ADC305B"/>
    <w:rsid w:val="6AFDD588"/>
    <w:rsid w:val="6B37BBA7"/>
    <w:rsid w:val="6B9EA654"/>
    <w:rsid w:val="6C3E9231"/>
    <w:rsid w:val="6C504896"/>
    <w:rsid w:val="6CBA7166"/>
    <w:rsid w:val="6CECB630"/>
    <w:rsid w:val="6D1DCA46"/>
    <w:rsid w:val="6D7E7EBA"/>
    <w:rsid w:val="6DEFB180"/>
    <w:rsid w:val="6E699CDC"/>
    <w:rsid w:val="6E91FCA1"/>
    <w:rsid w:val="6EA47CB9"/>
    <w:rsid w:val="6EAE9934"/>
    <w:rsid w:val="6EBE2ACA"/>
    <w:rsid w:val="6F6945E4"/>
    <w:rsid w:val="6FC1E4E8"/>
    <w:rsid w:val="6FDBD751"/>
    <w:rsid w:val="700B2D2F"/>
    <w:rsid w:val="70241133"/>
    <w:rsid w:val="70274382"/>
    <w:rsid w:val="70586354"/>
    <w:rsid w:val="707C26E4"/>
    <w:rsid w:val="707C5BB7"/>
    <w:rsid w:val="70D3D956"/>
    <w:rsid w:val="70F75DA4"/>
    <w:rsid w:val="7148915D"/>
    <w:rsid w:val="71715DBF"/>
    <w:rsid w:val="717F71A6"/>
    <w:rsid w:val="71BC1968"/>
    <w:rsid w:val="71C6CE13"/>
    <w:rsid w:val="71E193E2"/>
    <w:rsid w:val="7253CB8E"/>
    <w:rsid w:val="72CC041A"/>
    <w:rsid w:val="734253D5"/>
    <w:rsid w:val="73E22423"/>
    <w:rsid w:val="7462D01A"/>
    <w:rsid w:val="74DAB3B6"/>
    <w:rsid w:val="74E1D148"/>
    <w:rsid w:val="7539C5B2"/>
    <w:rsid w:val="75804496"/>
    <w:rsid w:val="7657AB23"/>
    <w:rsid w:val="7664A1AA"/>
    <w:rsid w:val="775902BA"/>
    <w:rsid w:val="77695149"/>
    <w:rsid w:val="77D5336E"/>
    <w:rsid w:val="788A396F"/>
    <w:rsid w:val="78E30E75"/>
    <w:rsid w:val="78F20CBA"/>
    <w:rsid w:val="7943C931"/>
    <w:rsid w:val="799A13CE"/>
    <w:rsid w:val="79A7F1D3"/>
    <w:rsid w:val="79EB64A9"/>
    <w:rsid w:val="7A04F677"/>
    <w:rsid w:val="7A3057A8"/>
    <w:rsid w:val="7A6EDA12"/>
    <w:rsid w:val="7AD1A51A"/>
    <w:rsid w:val="7AE04AFA"/>
    <w:rsid w:val="7B7E1C57"/>
    <w:rsid w:val="7B838575"/>
    <w:rsid w:val="7B9A9190"/>
    <w:rsid w:val="7BDFA9C6"/>
    <w:rsid w:val="7C023959"/>
    <w:rsid w:val="7C3E573C"/>
    <w:rsid w:val="7C7A39F4"/>
    <w:rsid w:val="7CA63175"/>
    <w:rsid w:val="7D05C68A"/>
    <w:rsid w:val="7DA762D7"/>
    <w:rsid w:val="7DAD2EB8"/>
    <w:rsid w:val="7DD7BD6B"/>
    <w:rsid w:val="7E0D827E"/>
    <w:rsid w:val="7E238940"/>
    <w:rsid w:val="7E793129"/>
    <w:rsid w:val="7E8F07BD"/>
    <w:rsid w:val="7E90D5DA"/>
    <w:rsid w:val="7EA196EB"/>
    <w:rsid w:val="7EBEDB4E"/>
    <w:rsid w:val="7EEAE36F"/>
    <w:rsid w:val="7EEBE883"/>
    <w:rsid w:val="7F5EFD86"/>
    <w:rsid w:val="7F63B89C"/>
    <w:rsid w:val="7FB05E1A"/>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7DD9DD"/>
  <w15:docId w15:val="{F180A193-0331-489D-96FD-49038000F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6B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B62"/>
  </w:style>
  <w:style w:type="paragraph" w:styleId="Footer">
    <w:name w:val="footer"/>
    <w:basedOn w:val="Normal"/>
    <w:link w:val="FooterChar"/>
    <w:uiPriority w:val="99"/>
    <w:unhideWhenUsed/>
    <w:rsid w:val="00066B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B62"/>
  </w:style>
  <w:style w:type="character" w:customStyle="1" w:styleId="normaltextrun">
    <w:name w:val="normaltextrun"/>
    <w:basedOn w:val="DefaultParagraphFont"/>
    <w:rsid w:val="002D44B1"/>
  </w:style>
  <w:style w:type="character" w:customStyle="1" w:styleId="scxw74550714">
    <w:name w:val="scxw74550714"/>
    <w:basedOn w:val="DefaultParagraphFont"/>
    <w:rsid w:val="002D44B1"/>
  </w:style>
  <w:style w:type="character" w:customStyle="1" w:styleId="eop">
    <w:name w:val="eop"/>
    <w:basedOn w:val="DefaultParagraphFont"/>
    <w:rsid w:val="002D44B1"/>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30E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0ECD"/>
    <w:rPr>
      <w:rFonts w:ascii="Segoe UI" w:hAnsi="Segoe UI" w:cs="Segoe UI"/>
      <w:sz w:val="18"/>
      <w:szCs w:val="18"/>
    </w:rPr>
  </w:style>
  <w:style w:type="character" w:styleId="Hyperlink">
    <w:name w:val="Hyperlink"/>
    <w:basedOn w:val="DefaultParagraphFont"/>
    <w:uiPriority w:val="99"/>
    <w:unhideWhenUsed/>
    <w:rsid w:val="00D86F04"/>
    <w:rPr>
      <w:color w:val="0563C1" w:themeColor="hyperlink"/>
      <w:u w:val="single"/>
    </w:rPr>
  </w:style>
  <w:style w:type="character" w:customStyle="1" w:styleId="UnresolvedMention1">
    <w:name w:val="Unresolved Mention1"/>
    <w:basedOn w:val="DefaultParagraphFont"/>
    <w:uiPriority w:val="99"/>
    <w:semiHidden/>
    <w:unhideWhenUsed/>
    <w:rsid w:val="00D86F04"/>
    <w:rPr>
      <w:color w:val="808080"/>
      <w:shd w:val="clear" w:color="auto" w:fill="E6E6E6"/>
    </w:rPr>
  </w:style>
  <w:style w:type="character" w:styleId="FollowedHyperlink">
    <w:name w:val="FollowedHyperlink"/>
    <w:basedOn w:val="DefaultParagraphFont"/>
    <w:uiPriority w:val="99"/>
    <w:semiHidden/>
    <w:unhideWhenUsed/>
    <w:rsid w:val="00F94032"/>
    <w:rPr>
      <w:color w:val="954F72" w:themeColor="followedHyperlink"/>
      <w:u w:val="single"/>
    </w:rPr>
  </w:style>
  <w:style w:type="character" w:customStyle="1" w:styleId="UnresolvedMention2">
    <w:name w:val="Unresolved Mention2"/>
    <w:basedOn w:val="DefaultParagraphFont"/>
    <w:uiPriority w:val="99"/>
    <w:semiHidden/>
    <w:unhideWhenUsed/>
    <w:rsid w:val="003E5290"/>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7B6828"/>
    <w:rPr>
      <w:b/>
      <w:bCs/>
    </w:rPr>
  </w:style>
  <w:style w:type="character" w:customStyle="1" w:styleId="CommentSubjectChar">
    <w:name w:val="Comment Subject Char"/>
    <w:basedOn w:val="CommentTextChar"/>
    <w:link w:val="CommentSubject"/>
    <w:uiPriority w:val="99"/>
    <w:semiHidden/>
    <w:rsid w:val="007B6828"/>
    <w:rPr>
      <w:b/>
      <w:bCs/>
      <w:sz w:val="20"/>
      <w:szCs w:val="20"/>
    </w:rPr>
  </w:style>
  <w:style w:type="paragraph" w:styleId="ListParagraph">
    <w:name w:val="List Paragraph"/>
    <w:basedOn w:val="Normal"/>
    <w:uiPriority w:val="34"/>
    <w:qFormat/>
    <w:rsid w:val="007B6828"/>
    <w:pPr>
      <w:spacing w:line="256" w:lineRule="auto"/>
      <w:ind w:left="720"/>
      <w:contextualSpacing/>
    </w:pPr>
  </w:style>
  <w:style w:type="character" w:customStyle="1" w:styleId="UnresolvedMention3">
    <w:name w:val="Unresolved Mention3"/>
    <w:basedOn w:val="DefaultParagraphFont"/>
    <w:uiPriority w:val="99"/>
    <w:semiHidden/>
    <w:unhideWhenUsed/>
    <w:rsid w:val="00986CF6"/>
    <w:rPr>
      <w:color w:val="808080"/>
      <w:shd w:val="clear" w:color="auto" w:fill="E6E6E6"/>
    </w:rPr>
  </w:style>
  <w:style w:type="character" w:customStyle="1" w:styleId="UnresolvedMention4">
    <w:name w:val="Unresolved Mention4"/>
    <w:basedOn w:val="DefaultParagraphFont"/>
    <w:uiPriority w:val="99"/>
    <w:semiHidden/>
    <w:unhideWhenUsed/>
    <w:rsid w:val="0091202B"/>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paragraph" w:customStyle="1" w:styleId="paragraph">
    <w:name w:val="paragraph"/>
    <w:basedOn w:val="Normal"/>
    <w:rsid w:val="002264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superscript">
    <w:name w:val="spellingerrorsuperscript"/>
    <w:basedOn w:val="DefaultParagraphFont"/>
    <w:rsid w:val="00B74EF9"/>
  </w:style>
  <w:style w:type="character" w:customStyle="1" w:styleId="Mention">
    <w:name w:val="Mention"/>
    <w:basedOn w:val="DefaultParagraphFont"/>
    <w:uiPriority w:val="99"/>
    <w:unhideWhenUsed/>
    <w:rPr>
      <w:color w:val="2B579A"/>
      <w:shd w:val="clear" w:color="auto" w:fill="E6E6E6"/>
    </w:rPr>
  </w:style>
  <w:style w:type="character" w:customStyle="1" w:styleId="UnresolvedMention">
    <w:name w:val="Unresolved Mention"/>
    <w:basedOn w:val="DefaultParagraphFont"/>
    <w:uiPriority w:val="99"/>
    <w:unhideWhenUsed/>
    <w:rsid w:val="00A00A2F"/>
    <w:rPr>
      <w:color w:val="605E5C"/>
      <w:shd w:val="clear" w:color="auto" w:fill="E1DFDD"/>
    </w:rPr>
  </w:style>
  <w:style w:type="table" w:styleId="TableGrid">
    <w:name w:val="Table Grid"/>
    <w:basedOn w:val="TableNormal"/>
    <w:uiPriority w:val="39"/>
    <w:rsid w:val="002209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2510D"/>
    <w:pPr>
      <w:spacing w:after="0" w:line="240" w:lineRule="auto"/>
    </w:pPr>
  </w:style>
  <w:style w:type="paragraph" w:styleId="Title">
    <w:name w:val="Title"/>
    <w:basedOn w:val="Normal"/>
    <w:next w:val="Normal"/>
    <w:link w:val="TitleChar"/>
    <w:uiPriority w:val="10"/>
    <w:qFormat/>
    <w:rsid w:val="009A5F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5F6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6321">
      <w:bodyDiv w:val="1"/>
      <w:marLeft w:val="0"/>
      <w:marRight w:val="0"/>
      <w:marTop w:val="0"/>
      <w:marBottom w:val="0"/>
      <w:divBdr>
        <w:top w:val="none" w:sz="0" w:space="0" w:color="auto"/>
        <w:left w:val="none" w:sz="0" w:space="0" w:color="auto"/>
        <w:bottom w:val="none" w:sz="0" w:space="0" w:color="auto"/>
        <w:right w:val="none" w:sz="0" w:space="0" w:color="auto"/>
      </w:divBdr>
      <w:divsChild>
        <w:div w:id="488715717">
          <w:marLeft w:val="0"/>
          <w:marRight w:val="0"/>
          <w:marTop w:val="0"/>
          <w:marBottom w:val="0"/>
          <w:divBdr>
            <w:top w:val="none" w:sz="0" w:space="0" w:color="auto"/>
            <w:left w:val="none" w:sz="0" w:space="0" w:color="auto"/>
            <w:bottom w:val="none" w:sz="0" w:space="0" w:color="auto"/>
            <w:right w:val="none" w:sz="0" w:space="0" w:color="auto"/>
          </w:divBdr>
        </w:div>
        <w:div w:id="687682797">
          <w:marLeft w:val="0"/>
          <w:marRight w:val="0"/>
          <w:marTop w:val="0"/>
          <w:marBottom w:val="0"/>
          <w:divBdr>
            <w:top w:val="none" w:sz="0" w:space="0" w:color="auto"/>
            <w:left w:val="none" w:sz="0" w:space="0" w:color="auto"/>
            <w:bottom w:val="none" w:sz="0" w:space="0" w:color="auto"/>
            <w:right w:val="none" w:sz="0" w:space="0" w:color="auto"/>
          </w:divBdr>
        </w:div>
        <w:div w:id="1088429349">
          <w:marLeft w:val="0"/>
          <w:marRight w:val="0"/>
          <w:marTop w:val="0"/>
          <w:marBottom w:val="0"/>
          <w:divBdr>
            <w:top w:val="none" w:sz="0" w:space="0" w:color="auto"/>
            <w:left w:val="none" w:sz="0" w:space="0" w:color="auto"/>
            <w:bottom w:val="none" w:sz="0" w:space="0" w:color="auto"/>
            <w:right w:val="none" w:sz="0" w:space="0" w:color="auto"/>
          </w:divBdr>
        </w:div>
        <w:div w:id="1771045923">
          <w:marLeft w:val="0"/>
          <w:marRight w:val="0"/>
          <w:marTop w:val="0"/>
          <w:marBottom w:val="0"/>
          <w:divBdr>
            <w:top w:val="none" w:sz="0" w:space="0" w:color="auto"/>
            <w:left w:val="none" w:sz="0" w:space="0" w:color="auto"/>
            <w:bottom w:val="none" w:sz="0" w:space="0" w:color="auto"/>
            <w:right w:val="none" w:sz="0" w:space="0" w:color="auto"/>
          </w:divBdr>
        </w:div>
      </w:divsChild>
    </w:div>
    <w:div w:id="67382967">
      <w:bodyDiv w:val="1"/>
      <w:marLeft w:val="0"/>
      <w:marRight w:val="0"/>
      <w:marTop w:val="0"/>
      <w:marBottom w:val="0"/>
      <w:divBdr>
        <w:top w:val="none" w:sz="0" w:space="0" w:color="auto"/>
        <w:left w:val="none" w:sz="0" w:space="0" w:color="auto"/>
        <w:bottom w:val="none" w:sz="0" w:space="0" w:color="auto"/>
        <w:right w:val="none" w:sz="0" w:space="0" w:color="auto"/>
      </w:divBdr>
      <w:divsChild>
        <w:div w:id="237643197">
          <w:marLeft w:val="0"/>
          <w:marRight w:val="0"/>
          <w:marTop w:val="0"/>
          <w:marBottom w:val="0"/>
          <w:divBdr>
            <w:top w:val="none" w:sz="0" w:space="0" w:color="auto"/>
            <w:left w:val="none" w:sz="0" w:space="0" w:color="auto"/>
            <w:bottom w:val="none" w:sz="0" w:space="0" w:color="auto"/>
            <w:right w:val="none" w:sz="0" w:space="0" w:color="auto"/>
          </w:divBdr>
        </w:div>
        <w:div w:id="861170678">
          <w:marLeft w:val="0"/>
          <w:marRight w:val="0"/>
          <w:marTop w:val="0"/>
          <w:marBottom w:val="0"/>
          <w:divBdr>
            <w:top w:val="none" w:sz="0" w:space="0" w:color="auto"/>
            <w:left w:val="none" w:sz="0" w:space="0" w:color="auto"/>
            <w:bottom w:val="none" w:sz="0" w:space="0" w:color="auto"/>
            <w:right w:val="none" w:sz="0" w:space="0" w:color="auto"/>
          </w:divBdr>
        </w:div>
        <w:div w:id="1317149121">
          <w:marLeft w:val="0"/>
          <w:marRight w:val="0"/>
          <w:marTop w:val="0"/>
          <w:marBottom w:val="0"/>
          <w:divBdr>
            <w:top w:val="none" w:sz="0" w:space="0" w:color="auto"/>
            <w:left w:val="none" w:sz="0" w:space="0" w:color="auto"/>
            <w:bottom w:val="none" w:sz="0" w:space="0" w:color="auto"/>
            <w:right w:val="none" w:sz="0" w:space="0" w:color="auto"/>
          </w:divBdr>
        </w:div>
        <w:div w:id="1386295797">
          <w:marLeft w:val="0"/>
          <w:marRight w:val="0"/>
          <w:marTop w:val="0"/>
          <w:marBottom w:val="0"/>
          <w:divBdr>
            <w:top w:val="none" w:sz="0" w:space="0" w:color="auto"/>
            <w:left w:val="none" w:sz="0" w:space="0" w:color="auto"/>
            <w:bottom w:val="none" w:sz="0" w:space="0" w:color="auto"/>
            <w:right w:val="none" w:sz="0" w:space="0" w:color="auto"/>
          </w:divBdr>
        </w:div>
      </w:divsChild>
    </w:div>
    <w:div w:id="206644388">
      <w:bodyDiv w:val="1"/>
      <w:marLeft w:val="0"/>
      <w:marRight w:val="0"/>
      <w:marTop w:val="0"/>
      <w:marBottom w:val="0"/>
      <w:divBdr>
        <w:top w:val="none" w:sz="0" w:space="0" w:color="auto"/>
        <w:left w:val="none" w:sz="0" w:space="0" w:color="auto"/>
        <w:bottom w:val="none" w:sz="0" w:space="0" w:color="auto"/>
        <w:right w:val="none" w:sz="0" w:space="0" w:color="auto"/>
      </w:divBdr>
      <w:divsChild>
        <w:div w:id="549266215">
          <w:marLeft w:val="0"/>
          <w:marRight w:val="0"/>
          <w:marTop w:val="0"/>
          <w:marBottom w:val="0"/>
          <w:divBdr>
            <w:top w:val="none" w:sz="0" w:space="0" w:color="auto"/>
            <w:left w:val="none" w:sz="0" w:space="0" w:color="auto"/>
            <w:bottom w:val="none" w:sz="0" w:space="0" w:color="auto"/>
            <w:right w:val="none" w:sz="0" w:space="0" w:color="auto"/>
          </w:divBdr>
        </w:div>
        <w:div w:id="578174893">
          <w:marLeft w:val="0"/>
          <w:marRight w:val="0"/>
          <w:marTop w:val="0"/>
          <w:marBottom w:val="0"/>
          <w:divBdr>
            <w:top w:val="none" w:sz="0" w:space="0" w:color="auto"/>
            <w:left w:val="none" w:sz="0" w:space="0" w:color="auto"/>
            <w:bottom w:val="none" w:sz="0" w:space="0" w:color="auto"/>
            <w:right w:val="none" w:sz="0" w:space="0" w:color="auto"/>
          </w:divBdr>
        </w:div>
        <w:div w:id="1350520671">
          <w:marLeft w:val="0"/>
          <w:marRight w:val="0"/>
          <w:marTop w:val="0"/>
          <w:marBottom w:val="0"/>
          <w:divBdr>
            <w:top w:val="none" w:sz="0" w:space="0" w:color="auto"/>
            <w:left w:val="none" w:sz="0" w:space="0" w:color="auto"/>
            <w:bottom w:val="none" w:sz="0" w:space="0" w:color="auto"/>
            <w:right w:val="none" w:sz="0" w:space="0" w:color="auto"/>
          </w:divBdr>
        </w:div>
        <w:div w:id="1513952578">
          <w:marLeft w:val="0"/>
          <w:marRight w:val="0"/>
          <w:marTop w:val="0"/>
          <w:marBottom w:val="0"/>
          <w:divBdr>
            <w:top w:val="none" w:sz="0" w:space="0" w:color="auto"/>
            <w:left w:val="none" w:sz="0" w:space="0" w:color="auto"/>
            <w:bottom w:val="none" w:sz="0" w:space="0" w:color="auto"/>
            <w:right w:val="none" w:sz="0" w:space="0" w:color="auto"/>
          </w:divBdr>
        </w:div>
      </w:divsChild>
    </w:div>
    <w:div w:id="293026287">
      <w:bodyDiv w:val="1"/>
      <w:marLeft w:val="0"/>
      <w:marRight w:val="0"/>
      <w:marTop w:val="0"/>
      <w:marBottom w:val="0"/>
      <w:divBdr>
        <w:top w:val="none" w:sz="0" w:space="0" w:color="auto"/>
        <w:left w:val="none" w:sz="0" w:space="0" w:color="auto"/>
        <w:bottom w:val="none" w:sz="0" w:space="0" w:color="auto"/>
        <w:right w:val="none" w:sz="0" w:space="0" w:color="auto"/>
      </w:divBdr>
      <w:divsChild>
        <w:div w:id="276065843">
          <w:marLeft w:val="0"/>
          <w:marRight w:val="0"/>
          <w:marTop w:val="0"/>
          <w:marBottom w:val="0"/>
          <w:divBdr>
            <w:top w:val="none" w:sz="0" w:space="0" w:color="auto"/>
            <w:left w:val="none" w:sz="0" w:space="0" w:color="auto"/>
            <w:bottom w:val="none" w:sz="0" w:space="0" w:color="auto"/>
            <w:right w:val="none" w:sz="0" w:space="0" w:color="auto"/>
          </w:divBdr>
        </w:div>
        <w:div w:id="786385939">
          <w:marLeft w:val="0"/>
          <w:marRight w:val="0"/>
          <w:marTop w:val="0"/>
          <w:marBottom w:val="0"/>
          <w:divBdr>
            <w:top w:val="none" w:sz="0" w:space="0" w:color="auto"/>
            <w:left w:val="none" w:sz="0" w:space="0" w:color="auto"/>
            <w:bottom w:val="none" w:sz="0" w:space="0" w:color="auto"/>
            <w:right w:val="none" w:sz="0" w:space="0" w:color="auto"/>
          </w:divBdr>
        </w:div>
        <w:div w:id="1188715656">
          <w:marLeft w:val="0"/>
          <w:marRight w:val="0"/>
          <w:marTop w:val="0"/>
          <w:marBottom w:val="0"/>
          <w:divBdr>
            <w:top w:val="none" w:sz="0" w:space="0" w:color="auto"/>
            <w:left w:val="none" w:sz="0" w:space="0" w:color="auto"/>
            <w:bottom w:val="none" w:sz="0" w:space="0" w:color="auto"/>
            <w:right w:val="none" w:sz="0" w:space="0" w:color="auto"/>
          </w:divBdr>
        </w:div>
        <w:div w:id="1916234284">
          <w:marLeft w:val="0"/>
          <w:marRight w:val="0"/>
          <w:marTop w:val="0"/>
          <w:marBottom w:val="0"/>
          <w:divBdr>
            <w:top w:val="none" w:sz="0" w:space="0" w:color="auto"/>
            <w:left w:val="none" w:sz="0" w:space="0" w:color="auto"/>
            <w:bottom w:val="none" w:sz="0" w:space="0" w:color="auto"/>
            <w:right w:val="none" w:sz="0" w:space="0" w:color="auto"/>
          </w:divBdr>
        </w:div>
        <w:div w:id="2041660001">
          <w:marLeft w:val="0"/>
          <w:marRight w:val="0"/>
          <w:marTop w:val="0"/>
          <w:marBottom w:val="0"/>
          <w:divBdr>
            <w:top w:val="none" w:sz="0" w:space="0" w:color="auto"/>
            <w:left w:val="none" w:sz="0" w:space="0" w:color="auto"/>
            <w:bottom w:val="none" w:sz="0" w:space="0" w:color="auto"/>
            <w:right w:val="none" w:sz="0" w:space="0" w:color="auto"/>
          </w:divBdr>
        </w:div>
      </w:divsChild>
    </w:div>
    <w:div w:id="394159396">
      <w:bodyDiv w:val="1"/>
      <w:marLeft w:val="0"/>
      <w:marRight w:val="0"/>
      <w:marTop w:val="0"/>
      <w:marBottom w:val="0"/>
      <w:divBdr>
        <w:top w:val="none" w:sz="0" w:space="0" w:color="auto"/>
        <w:left w:val="none" w:sz="0" w:space="0" w:color="auto"/>
        <w:bottom w:val="none" w:sz="0" w:space="0" w:color="auto"/>
        <w:right w:val="none" w:sz="0" w:space="0" w:color="auto"/>
      </w:divBdr>
      <w:divsChild>
        <w:div w:id="1111629068">
          <w:marLeft w:val="0"/>
          <w:marRight w:val="0"/>
          <w:marTop w:val="0"/>
          <w:marBottom w:val="0"/>
          <w:divBdr>
            <w:top w:val="none" w:sz="0" w:space="0" w:color="auto"/>
            <w:left w:val="none" w:sz="0" w:space="0" w:color="auto"/>
            <w:bottom w:val="none" w:sz="0" w:space="0" w:color="auto"/>
            <w:right w:val="none" w:sz="0" w:space="0" w:color="auto"/>
          </w:divBdr>
        </w:div>
        <w:div w:id="1609505363">
          <w:marLeft w:val="0"/>
          <w:marRight w:val="0"/>
          <w:marTop w:val="0"/>
          <w:marBottom w:val="0"/>
          <w:divBdr>
            <w:top w:val="none" w:sz="0" w:space="0" w:color="auto"/>
            <w:left w:val="none" w:sz="0" w:space="0" w:color="auto"/>
            <w:bottom w:val="none" w:sz="0" w:space="0" w:color="auto"/>
            <w:right w:val="none" w:sz="0" w:space="0" w:color="auto"/>
          </w:divBdr>
        </w:div>
        <w:div w:id="1737777942">
          <w:marLeft w:val="0"/>
          <w:marRight w:val="0"/>
          <w:marTop w:val="0"/>
          <w:marBottom w:val="0"/>
          <w:divBdr>
            <w:top w:val="none" w:sz="0" w:space="0" w:color="auto"/>
            <w:left w:val="none" w:sz="0" w:space="0" w:color="auto"/>
            <w:bottom w:val="none" w:sz="0" w:space="0" w:color="auto"/>
            <w:right w:val="none" w:sz="0" w:space="0" w:color="auto"/>
          </w:divBdr>
        </w:div>
        <w:div w:id="2035615261">
          <w:marLeft w:val="0"/>
          <w:marRight w:val="0"/>
          <w:marTop w:val="0"/>
          <w:marBottom w:val="0"/>
          <w:divBdr>
            <w:top w:val="none" w:sz="0" w:space="0" w:color="auto"/>
            <w:left w:val="none" w:sz="0" w:space="0" w:color="auto"/>
            <w:bottom w:val="none" w:sz="0" w:space="0" w:color="auto"/>
            <w:right w:val="none" w:sz="0" w:space="0" w:color="auto"/>
          </w:divBdr>
        </w:div>
        <w:div w:id="2129470718">
          <w:marLeft w:val="0"/>
          <w:marRight w:val="0"/>
          <w:marTop w:val="0"/>
          <w:marBottom w:val="0"/>
          <w:divBdr>
            <w:top w:val="none" w:sz="0" w:space="0" w:color="auto"/>
            <w:left w:val="none" w:sz="0" w:space="0" w:color="auto"/>
            <w:bottom w:val="none" w:sz="0" w:space="0" w:color="auto"/>
            <w:right w:val="none" w:sz="0" w:space="0" w:color="auto"/>
          </w:divBdr>
        </w:div>
      </w:divsChild>
    </w:div>
    <w:div w:id="447627632">
      <w:bodyDiv w:val="1"/>
      <w:marLeft w:val="0"/>
      <w:marRight w:val="0"/>
      <w:marTop w:val="0"/>
      <w:marBottom w:val="0"/>
      <w:divBdr>
        <w:top w:val="none" w:sz="0" w:space="0" w:color="auto"/>
        <w:left w:val="none" w:sz="0" w:space="0" w:color="auto"/>
        <w:bottom w:val="none" w:sz="0" w:space="0" w:color="auto"/>
        <w:right w:val="none" w:sz="0" w:space="0" w:color="auto"/>
      </w:divBdr>
      <w:divsChild>
        <w:div w:id="398870278">
          <w:marLeft w:val="0"/>
          <w:marRight w:val="0"/>
          <w:marTop w:val="0"/>
          <w:marBottom w:val="0"/>
          <w:divBdr>
            <w:top w:val="none" w:sz="0" w:space="0" w:color="auto"/>
            <w:left w:val="none" w:sz="0" w:space="0" w:color="auto"/>
            <w:bottom w:val="none" w:sz="0" w:space="0" w:color="auto"/>
            <w:right w:val="none" w:sz="0" w:space="0" w:color="auto"/>
          </w:divBdr>
        </w:div>
        <w:div w:id="767501952">
          <w:marLeft w:val="0"/>
          <w:marRight w:val="0"/>
          <w:marTop w:val="0"/>
          <w:marBottom w:val="0"/>
          <w:divBdr>
            <w:top w:val="none" w:sz="0" w:space="0" w:color="auto"/>
            <w:left w:val="none" w:sz="0" w:space="0" w:color="auto"/>
            <w:bottom w:val="none" w:sz="0" w:space="0" w:color="auto"/>
            <w:right w:val="none" w:sz="0" w:space="0" w:color="auto"/>
          </w:divBdr>
        </w:div>
        <w:div w:id="1516727271">
          <w:marLeft w:val="0"/>
          <w:marRight w:val="0"/>
          <w:marTop w:val="0"/>
          <w:marBottom w:val="0"/>
          <w:divBdr>
            <w:top w:val="none" w:sz="0" w:space="0" w:color="auto"/>
            <w:left w:val="none" w:sz="0" w:space="0" w:color="auto"/>
            <w:bottom w:val="none" w:sz="0" w:space="0" w:color="auto"/>
            <w:right w:val="none" w:sz="0" w:space="0" w:color="auto"/>
          </w:divBdr>
        </w:div>
      </w:divsChild>
    </w:div>
    <w:div w:id="1034504465">
      <w:bodyDiv w:val="1"/>
      <w:marLeft w:val="0"/>
      <w:marRight w:val="0"/>
      <w:marTop w:val="0"/>
      <w:marBottom w:val="0"/>
      <w:divBdr>
        <w:top w:val="none" w:sz="0" w:space="0" w:color="auto"/>
        <w:left w:val="none" w:sz="0" w:space="0" w:color="auto"/>
        <w:bottom w:val="none" w:sz="0" w:space="0" w:color="auto"/>
        <w:right w:val="none" w:sz="0" w:space="0" w:color="auto"/>
      </w:divBdr>
      <w:divsChild>
        <w:div w:id="2781719">
          <w:marLeft w:val="0"/>
          <w:marRight w:val="0"/>
          <w:marTop w:val="0"/>
          <w:marBottom w:val="0"/>
          <w:divBdr>
            <w:top w:val="none" w:sz="0" w:space="0" w:color="auto"/>
            <w:left w:val="none" w:sz="0" w:space="0" w:color="auto"/>
            <w:bottom w:val="none" w:sz="0" w:space="0" w:color="auto"/>
            <w:right w:val="none" w:sz="0" w:space="0" w:color="auto"/>
          </w:divBdr>
        </w:div>
        <w:div w:id="405880681">
          <w:marLeft w:val="0"/>
          <w:marRight w:val="0"/>
          <w:marTop w:val="0"/>
          <w:marBottom w:val="0"/>
          <w:divBdr>
            <w:top w:val="none" w:sz="0" w:space="0" w:color="auto"/>
            <w:left w:val="none" w:sz="0" w:space="0" w:color="auto"/>
            <w:bottom w:val="none" w:sz="0" w:space="0" w:color="auto"/>
            <w:right w:val="none" w:sz="0" w:space="0" w:color="auto"/>
          </w:divBdr>
        </w:div>
        <w:div w:id="413935148">
          <w:marLeft w:val="0"/>
          <w:marRight w:val="0"/>
          <w:marTop w:val="0"/>
          <w:marBottom w:val="0"/>
          <w:divBdr>
            <w:top w:val="none" w:sz="0" w:space="0" w:color="auto"/>
            <w:left w:val="none" w:sz="0" w:space="0" w:color="auto"/>
            <w:bottom w:val="none" w:sz="0" w:space="0" w:color="auto"/>
            <w:right w:val="none" w:sz="0" w:space="0" w:color="auto"/>
          </w:divBdr>
        </w:div>
      </w:divsChild>
    </w:div>
    <w:div w:id="1172838806">
      <w:bodyDiv w:val="1"/>
      <w:marLeft w:val="0"/>
      <w:marRight w:val="0"/>
      <w:marTop w:val="0"/>
      <w:marBottom w:val="0"/>
      <w:divBdr>
        <w:top w:val="none" w:sz="0" w:space="0" w:color="auto"/>
        <w:left w:val="none" w:sz="0" w:space="0" w:color="auto"/>
        <w:bottom w:val="none" w:sz="0" w:space="0" w:color="auto"/>
        <w:right w:val="none" w:sz="0" w:space="0" w:color="auto"/>
      </w:divBdr>
      <w:divsChild>
        <w:div w:id="195435040">
          <w:marLeft w:val="0"/>
          <w:marRight w:val="0"/>
          <w:marTop w:val="0"/>
          <w:marBottom w:val="0"/>
          <w:divBdr>
            <w:top w:val="none" w:sz="0" w:space="0" w:color="auto"/>
            <w:left w:val="none" w:sz="0" w:space="0" w:color="auto"/>
            <w:bottom w:val="none" w:sz="0" w:space="0" w:color="auto"/>
            <w:right w:val="none" w:sz="0" w:space="0" w:color="auto"/>
          </w:divBdr>
        </w:div>
        <w:div w:id="1191917474">
          <w:marLeft w:val="0"/>
          <w:marRight w:val="0"/>
          <w:marTop w:val="0"/>
          <w:marBottom w:val="0"/>
          <w:divBdr>
            <w:top w:val="none" w:sz="0" w:space="0" w:color="auto"/>
            <w:left w:val="none" w:sz="0" w:space="0" w:color="auto"/>
            <w:bottom w:val="none" w:sz="0" w:space="0" w:color="auto"/>
            <w:right w:val="none" w:sz="0" w:space="0" w:color="auto"/>
          </w:divBdr>
        </w:div>
        <w:div w:id="1346059537">
          <w:marLeft w:val="0"/>
          <w:marRight w:val="0"/>
          <w:marTop w:val="0"/>
          <w:marBottom w:val="0"/>
          <w:divBdr>
            <w:top w:val="none" w:sz="0" w:space="0" w:color="auto"/>
            <w:left w:val="none" w:sz="0" w:space="0" w:color="auto"/>
            <w:bottom w:val="none" w:sz="0" w:space="0" w:color="auto"/>
            <w:right w:val="none" w:sz="0" w:space="0" w:color="auto"/>
          </w:divBdr>
        </w:div>
      </w:divsChild>
    </w:div>
    <w:div w:id="1264845081">
      <w:bodyDiv w:val="1"/>
      <w:marLeft w:val="0"/>
      <w:marRight w:val="0"/>
      <w:marTop w:val="0"/>
      <w:marBottom w:val="0"/>
      <w:divBdr>
        <w:top w:val="none" w:sz="0" w:space="0" w:color="auto"/>
        <w:left w:val="none" w:sz="0" w:space="0" w:color="auto"/>
        <w:bottom w:val="none" w:sz="0" w:space="0" w:color="auto"/>
        <w:right w:val="none" w:sz="0" w:space="0" w:color="auto"/>
      </w:divBdr>
      <w:divsChild>
        <w:div w:id="1371415780">
          <w:marLeft w:val="0"/>
          <w:marRight w:val="0"/>
          <w:marTop w:val="0"/>
          <w:marBottom w:val="0"/>
          <w:divBdr>
            <w:top w:val="none" w:sz="0" w:space="0" w:color="auto"/>
            <w:left w:val="none" w:sz="0" w:space="0" w:color="auto"/>
            <w:bottom w:val="none" w:sz="0" w:space="0" w:color="auto"/>
            <w:right w:val="none" w:sz="0" w:space="0" w:color="auto"/>
          </w:divBdr>
          <w:divsChild>
            <w:div w:id="1761440198">
              <w:marLeft w:val="0"/>
              <w:marRight w:val="0"/>
              <w:marTop w:val="0"/>
              <w:marBottom w:val="0"/>
              <w:divBdr>
                <w:top w:val="none" w:sz="0" w:space="0" w:color="auto"/>
                <w:left w:val="none" w:sz="0" w:space="0" w:color="auto"/>
                <w:bottom w:val="none" w:sz="0" w:space="0" w:color="auto"/>
                <w:right w:val="none" w:sz="0" w:space="0" w:color="auto"/>
              </w:divBdr>
              <w:divsChild>
                <w:div w:id="629746050">
                  <w:marLeft w:val="0"/>
                  <w:marRight w:val="0"/>
                  <w:marTop w:val="0"/>
                  <w:marBottom w:val="0"/>
                  <w:divBdr>
                    <w:top w:val="none" w:sz="0" w:space="0" w:color="auto"/>
                    <w:left w:val="none" w:sz="0" w:space="0" w:color="auto"/>
                    <w:bottom w:val="none" w:sz="0" w:space="0" w:color="auto"/>
                    <w:right w:val="none" w:sz="0" w:space="0" w:color="auto"/>
                  </w:divBdr>
                  <w:divsChild>
                    <w:div w:id="275715391">
                      <w:marLeft w:val="0"/>
                      <w:marRight w:val="0"/>
                      <w:marTop w:val="240"/>
                      <w:marBottom w:val="0"/>
                      <w:divBdr>
                        <w:top w:val="none" w:sz="0" w:space="0" w:color="auto"/>
                        <w:left w:val="none" w:sz="0" w:space="0" w:color="auto"/>
                        <w:bottom w:val="none" w:sz="0" w:space="0" w:color="auto"/>
                        <w:right w:val="none" w:sz="0" w:space="0" w:color="auto"/>
                      </w:divBdr>
                      <w:divsChild>
                        <w:div w:id="646907024">
                          <w:marLeft w:val="0"/>
                          <w:marRight w:val="0"/>
                          <w:marTop w:val="0"/>
                          <w:marBottom w:val="0"/>
                          <w:divBdr>
                            <w:top w:val="none" w:sz="0" w:space="0" w:color="auto"/>
                            <w:left w:val="none" w:sz="0" w:space="0" w:color="auto"/>
                            <w:bottom w:val="none" w:sz="0" w:space="0" w:color="auto"/>
                            <w:right w:val="none" w:sz="0" w:space="0" w:color="auto"/>
                          </w:divBdr>
                          <w:divsChild>
                            <w:div w:id="1119252652">
                              <w:marLeft w:val="0"/>
                              <w:marRight w:val="0"/>
                              <w:marTop w:val="0"/>
                              <w:marBottom w:val="0"/>
                              <w:divBdr>
                                <w:top w:val="none" w:sz="0" w:space="0" w:color="auto"/>
                                <w:left w:val="none" w:sz="0" w:space="0" w:color="auto"/>
                                <w:bottom w:val="none" w:sz="0" w:space="0" w:color="auto"/>
                                <w:right w:val="none" w:sz="0" w:space="0" w:color="auto"/>
                              </w:divBdr>
                              <w:divsChild>
                                <w:div w:id="306130599">
                                  <w:marLeft w:val="0"/>
                                  <w:marRight w:val="0"/>
                                  <w:marTop w:val="0"/>
                                  <w:marBottom w:val="0"/>
                                  <w:divBdr>
                                    <w:top w:val="none" w:sz="0" w:space="0" w:color="auto"/>
                                    <w:left w:val="none" w:sz="0" w:space="0" w:color="auto"/>
                                    <w:bottom w:val="none" w:sz="0" w:space="0" w:color="auto"/>
                                    <w:right w:val="none" w:sz="0" w:space="0" w:color="auto"/>
                                  </w:divBdr>
                                  <w:divsChild>
                                    <w:div w:id="11224579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466172">
      <w:bodyDiv w:val="1"/>
      <w:marLeft w:val="0"/>
      <w:marRight w:val="0"/>
      <w:marTop w:val="0"/>
      <w:marBottom w:val="0"/>
      <w:divBdr>
        <w:top w:val="none" w:sz="0" w:space="0" w:color="auto"/>
        <w:left w:val="none" w:sz="0" w:space="0" w:color="auto"/>
        <w:bottom w:val="none" w:sz="0" w:space="0" w:color="auto"/>
        <w:right w:val="none" w:sz="0" w:space="0" w:color="auto"/>
      </w:divBdr>
      <w:divsChild>
        <w:div w:id="1373766031">
          <w:marLeft w:val="0"/>
          <w:marRight w:val="0"/>
          <w:marTop w:val="0"/>
          <w:marBottom w:val="0"/>
          <w:divBdr>
            <w:top w:val="none" w:sz="0" w:space="0" w:color="auto"/>
            <w:left w:val="none" w:sz="0" w:space="0" w:color="auto"/>
            <w:bottom w:val="none" w:sz="0" w:space="0" w:color="auto"/>
            <w:right w:val="none" w:sz="0" w:space="0" w:color="auto"/>
          </w:divBdr>
        </w:div>
        <w:div w:id="2035837725">
          <w:marLeft w:val="0"/>
          <w:marRight w:val="0"/>
          <w:marTop w:val="0"/>
          <w:marBottom w:val="0"/>
          <w:divBdr>
            <w:top w:val="none" w:sz="0" w:space="0" w:color="auto"/>
            <w:left w:val="none" w:sz="0" w:space="0" w:color="auto"/>
            <w:bottom w:val="none" w:sz="0" w:space="0" w:color="auto"/>
            <w:right w:val="none" w:sz="0" w:space="0" w:color="auto"/>
          </w:divBdr>
        </w:div>
      </w:divsChild>
    </w:div>
    <w:div w:id="1715810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healthselect.bcbstx.com/health-and-wellness-incentives/self-management"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healthselect.bcbstx.com/medical-benefits/medical-id-card"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healthselect.bcbstx.com/medical-benefits/mens-health-june-2023"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healthselect.bcbstx.com/health-and-wellness-incentives/self-management"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healthselect.bcbstx.com/health-and-wellness-incentives/weight-management-program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Zone xmlns="5c010ad1-c08e-4983-b227-f5575219fce8">Zone 2</Zone>
    <_ip_UnifiedCompliancePolicyUIAction xmlns="http://schemas.microsoft.com/sharepoint/v3" xsi:nil="true"/>
    <TaxCatchAll xmlns="5c010ad1-c08e-4983-b227-f5575219fce8" xsi:nil="true"/>
    <_ip_UnifiedCompliancePolicyProperties xmlns="http://schemas.microsoft.com/sharepoint/v3" xsi:nil="true"/>
    <TaxKeywordTaxHTField xmlns="5c010ad1-c08e-4983-b227-f5575219fce8">
      <Terms xmlns="http://schemas.microsoft.com/office/infopath/2007/PartnerControls"/>
    </TaxKeywordTaxHTField>
    <_dlc_DocId xmlns="15c20377-777f-49ed-811e-745d5c8813c5">ERSC1TEAM-1288108166-34453</_dlc_DocId>
    <_dlc_DocIdUrl xmlns="15c20377-777f-49ed-811e-745d5c8813c5">
      <Url>https://myfyi.sharepoint.com/teams/ERSC1Team/_layouts/15/DocIdRedir.aspx?ID=ERSC1TEAM-1288108166-34453</Url>
      <Description>ERSC1TEAM-1288108166-34453</Description>
    </_dlc_DocIdUrl>
    <lcf76f155ced4ddcb4097134ff3c332f xmlns="d4802433-928b-4aec-89cd-fcbc876e06b0">
      <Terms xmlns="http://schemas.microsoft.com/office/infopath/2007/PartnerControls"/>
    </lcf76f155ced4ddcb4097134ff3c332f>
  </documentManagement>
</p:properties>
</file>

<file path=customXml/item3.xml><?xml version="1.0" encoding="utf-8"?>
<?mso-contentType ?>
<SharedContentType xmlns="Microsoft.SharePoint.Taxonomy.ContentTypeSync" SourceId="54530e2d-b1ea-4ada-8c7e-d095980ec340" ContentTypeId="0x01010069CE749EA4B24C4CBEE01E9FA745B770"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HCSC Document" ma:contentTypeID="0x01010069CE749EA4B24C4CBEE01E9FA745B770002E90C8219600D14EAC93338F1E65FACA" ma:contentTypeVersion="24" ma:contentTypeDescription="" ma:contentTypeScope="" ma:versionID="057ade1bad5db3e3af70e2e67b27f5fd">
  <xsd:schema xmlns:xsd="http://www.w3.org/2001/XMLSchema" xmlns:xs="http://www.w3.org/2001/XMLSchema" xmlns:p="http://schemas.microsoft.com/office/2006/metadata/properties" xmlns:ns1="http://schemas.microsoft.com/sharepoint/v3" xmlns:ns2="5c010ad1-c08e-4983-b227-f5575219fce8" xmlns:ns3="15c20377-777f-49ed-811e-745d5c8813c5" xmlns:ns4="d4802433-928b-4aec-89cd-fcbc876e06b0" targetNamespace="http://schemas.microsoft.com/office/2006/metadata/properties" ma:root="true" ma:fieldsID="b36699b0e949c8f3baaba496f6ba0045" ns1:_="" ns2:_="" ns3:_="" ns4:_="">
    <xsd:import namespace="http://schemas.microsoft.com/sharepoint/v3"/>
    <xsd:import namespace="5c010ad1-c08e-4983-b227-f5575219fce8"/>
    <xsd:import namespace="15c20377-777f-49ed-811e-745d5c8813c5"/>
    <xsd:import namespace="d4802433-928b-4aec-89cd-fcbc876e06b0"/>
    <xsd:element name="properties">
      <xsd:complexType>
        <xsd:sequence>
          <xsd:element name="documentManagement">
            <xsd:complexType>
              <xsd:all>
                <xsd:element ref="ns2:Zone"/>
                <xsd:element ref="ns2:TaxKeywordTaxHTField" minOccurs="0"/>
                <xsd:element ref="ns2:TaxCatchAll" minOccurs="0"/>
                <xsd:element ref="ns2:TaxCatchAllLabel" minOccurs="0"/>
                <xsd:element ref="ns3:_dlc_DocId" minOccurs="0"/>
                <xsd:element ref="ns3:_dlc_DocIdUrl" minOccurs="0"/>
                <xsd:element ref="ns3:_dlc_DocIdPersistId"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EventHashCode" minOccurs="0"/>
                <xsd:element ref="ns4:MediaServiceGenerationTime" minOccurs="0"/>
                <xsd:element ref="ns1:_ip_UnifiedCompliancePolicyProperties" minOccurs="0"/>
                <xsd:element ref="ns1:_ip_UnifiedCompliancePolicyUIAction"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010ad1-c08e-4983-b227-f5575219fce8" elementFormDefault="qualified">
    <xsd:import namespace="http://schemas.microsoft.com/office/2006/documentManagement/types"/>
    <xsd:import namespace="http://schemas.microsoft.com/office/infopath/2007/PartnerControls"/>
    <xsd:element name="Zone" ma:index="3" ma:displayName="Zone" ma:default="Zone 2" ma:format="Dropdown" ma:internalName="Zone">
      <xsd:simpleType>
        <xsd:restriction base="dms:Choice">
          <xsd:enumeration value="Zone 2"/>
          <xsd:enumeration value="(Zone 3) Account and Member Management"/>
          <xsd:enumeration value="(Zone 3) Benefits and Claim Management"/>
          <xsd:enumeration value="(Zone 3) Corporate Administration"/>
          <xsd:enumeration value="(Zone 3) Corporate Planning and Governance"/>
          <xsd:enumeration value="(Zone 3) Financial Management"/>
          <xsd:enumeration value="(Zone 3) Health Care Management"/>
          <xsd:enumeration value="(Zone 3) Human Resources Management"/>
          <xsd:enumeration value="(Zone 3) Information Management"/>
          <xsd:enumeration value="(Zone 3) Legal and Compliance Management"/>
          <xsd:enumeration value="(Zone 3) Provider Management"/>
          <xsd:enumeration value="(Zone 3) Sales, Marketing and Communications"/>
          <xsd:enumeration value="(Zone 3) Technology Management"/>
        </xsd:restriction>
      </xsd:simpleType>
    </xsd:element>
    <xsd:element name="TaxKeywordTaxHTField" ma:index="9"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7cc4c032-ccce-4030-af4a-f0f2b6e5841a}" ma:internalName="TaxCatchAll" ma:showField="CatchAllData" ma:web="62a56cab-e229-4cd0-8831-91d59462470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7cc4c032-ccce-4030-af4a-f0f2b6e5841a}" ma:internalName="TaxCatchAllLabel" ma:readOnly="true" ma:showField="CatchAllDataLabel" ma:web="62a56cab-e229-4cd0-8831-91d5946247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c20377-777f-49ed-811e-745d5c8813c5"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4802433-928b-4aec-89cd-fcbc876e06b0"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Tags" ma:index="18" nillable="true" ma:displayName="MediaServiceAutoTags" ma:internalName="MediaServiceAutoTags"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54530e2d-b1ea-4ada-8c7e-d095980ec3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4A71E4-7782-4ACF-95AE-599218268AB9}">
  <ds:schemaRefs>
    <ds:schemaRef ds:uri="http://schemas.microsoft.com/sharepoint/events"/>
  </ds:schemaRefs>
</ds:datastoreItem>
</file>

<file path=customXml/itemProps2.xml><?xml version="1.0" encoding="utf-8"?>
<ds:datastoreItem xmlns:ds="http://schemas.openxmlformats.org/officeDocument/2006/customXml" ds:itemID="{5F1B55BE-6F1B-44D5-BEAC-F75AF4FF6ED3}">
  <ds:schemaRefs>
    <ds:schemaRef ds:uri="http://schemas.microsoft.com/office/2006/metadata/properties"/>
    <ds:schemaRef ds:uri="http://schemas.microsoft.com/office/infopath/2007/PartnerControls"/>
    <ds:schemaRef ds:uri="5c010ad1-c08e-4983-b227-f5575219fce8"/>
    <ds:schemaRef ds:uri="http://schemas.microsoft.com/sharepoint/v3"/>
    <ds:schemaRef ds:uri="15c20377-777f-49ed-811e-745d5c8813c5"/>
    <ds:schemaRef ds:uri="d4802433-928b-4aec-89cd-fcbc876e06b0"/>
  </ds:schemaRefs>
</ds:datastoreItem>
</file>

<file path=customXml/itemProps3.xml><?xml version="1.0" encoding="utf-8"?>
<ds:datastoreItem xmlns:ds="http://schemas.openxmlformats.org/officeDocument/2006/customXml" ds:itemID="{F2ACBBAB-BF17-40D8-8CBC-EE4912B009EA}">
  <ds:schemaRefs>
    <ds:schemaRef ds:uri="Microsoft.SharePoint.Taxonomy.ContentTypeSync"/>
  </ds:schemaRefs>
</ds:datastoreItem>
</file>

<file path=customXml/itemProps4.xml><?xml version="1.0" encoding="utf-8"?>
<ds:datastoreItem xmlns:ds="http://schemas.openxmlformats.org/officeDocument/2006/customXml" ds:itemID="{B2B63B06-1F67-4664-92AF-DC97B8D07D69}">
  <ds:schemaRefs>
    <ds:schemaRef ds:uri="http://schemas.microsoft.com/sharepoint/v3/contenttype/forms"/>
  </ds:schemaRefs>
</ds:datastoreItem>
</file>

<file path=customXml/itemProps5.xml><?xml version="1.0" encoding="utf-8"?>
<ds:datastoreItem xmlns:ds="http://schemas.openxmlformats.org/officeDocument/2006/customXml" ds:itemID="{9A6D6970-7980-4E44-9BB3-9D4D664938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c010ad1-c08e-4983-b227-f5575219fce8"/>
    <ds:schemaRef ds:uri="15c20377-777f-49ed-811e-745d5c8813c5"/>
    <ds:schemaRef ds:uri="d4802433-928b-4aec-89cd-fcbc876e06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2513295-34d7-4ce7-95f0-d6d90e122a36}" enabled="1" method="Standard" siteId="{2e0cb644-c094-41d7-ab3d-43201da24438}"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5</Pages>
  <Words>374</Words>
  <Characters>2134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Health Care Service Corporation</Company>
  <LinksUpToDate>false</LinksUpToDate>
  <CharactersWithSpaces>2503</CharactersWithSpaces>
  <SharedDoc>false</SharedDoc>
  <HLinks>
    <vt:vector size="36" baseType="variant">
      <vt:variant>
        <vt:i4>196619</vt:i4>
      </vt:variant>
      <vt:variant>
        <vt:i4>12</vt:i4>
      </vt:variant>
      <vt:variant>
        <vt:i4>0</vt:i4>
      </vt:variant>
      <vt:variant>
        <vt:i4>5</vt:i4>
      </vt:variant>
      <vt:variant>
        <vt:lpwstr>https://healthselect.bcbstx.com/medical-benefits/medical-id-card</vt:lpwstr>
      </vt:variant>
      <vt:variant>
        <vt:lpwstr/>
      </vt:variant>
      <vt:variant>
        <vt:i4>262154</vt:i4>
      </vt:variant>
      <vt:variant>
        <vt:i4>9</vt:i4>
      </vt:variant>
      <vt:variant>
        <vt:i4>0</vt:i4>
      </vt:variant>
      <vt:variant>
        <vt:i4>5</vt:i4>
      </vt:variant>
      <vt:variant>
        <vt:lpwstr>https://healthselect.bcbstx.com/health-and-wellness-incentives/weight-management-programs</vt:lpwstr>
      </vt:variant>
      <vt:variant>
        <vt:lpwstr/>
      </vt:variant>
      <vt:variant>
        <vt:i4>2162792</vt:i4>
      </vt:variant>
      <vt:variant>
        <vt:i4>6</vt:i4>
      </vt:variant>
      <vt:variant>
        <vt:i4>0</vt:i4>
      </vt:variant>
      <vt:variant>
        <vt:i4>5</vt:i4>
      </vt:variant>
      <vt:variant>
        <vt:lpwstr>https://healthselect.bcbstx.com/medical-benefits/mens-health-june-2023</vt:lpwstr>
      </vt:variant>
      <vt:variant>
        <vt:lpwstr/>
      </vt:variant>
      <vt:variant>
        <vt:i4>7143462</vt:i4>
      </vt:variant>
      <vt:variant>
        <vt:i4>3</vt:i4>
      </vt:variant>
      <vt:variant>
        <vt:i4>0</vt:i4>
      </vt:variant>
      <vt:variant>
        <vt:i4>5</vt:i4>
      </vt:variant>
      <vt:variant>
        <vt:lpwstr>https://healthselect.bcbstx.com/health-and-wellness-incentives/self-management</vt:lpwstr>
      </vt:variant>
      <vt:variant>
        <vt:lpwstr/>
      </vt:variant>
      <vt:variant>
        <vt:i4>7143462</vt:i4>
      </vt:variant>
      <vt:variant>
        <vt:i4>0</vt:i4>
      </vt:variant>
      <vt:variant>
        <vt:i4>0</vt:i4>
      </vt:variant>
      <vt:variant>
        <vt:i4>5</vt:i4>
      </vt:variant>
      <vt:variant>
        <vt:lpwstr>https://healthselect.bcbstx.com/health-and-wellness-incentives/self-management</vt:lpwstr>
      </vt:variant>
      <vt:variant>
        <vt:lpwstr/>
      </vt:variant>
      <vt:variant>
        <vt:i4>6619247</vt:i4>
      </vt:variant>
      <vt:variant>
        <vt:i4>0</vt:i4>
      </vt:variant>
      <vt:variant>
        <vt:i4>0</vt:i4>
      </vt:variant>
      <vt:variant>
        <vt:i4>5</vt:i4>
      </vt:variant>
      <vt:variant>
        <vt:lpwstr>mailto:John_Crouch@bcbstx.com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Crouch</dc:creator>
  <cp:keywords/>
  <dc:description/>
  <cp:lastModifiedBy>Lacy Wolff</cp:lastModifiedBy>
  <cp:revision>2</cp:revision>
  <dcterms:created xsi:type="dcterms:W3CDTF">2023-10-24T21:56:00Z</dcterms:created>
  <dcterms:modified xsi:type="dcterms:W3CDTF">2023-10-24T21:56:00Z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0x01010069CE749EA4B24C4CBEE01E9FA745B770002E90C8219600D14EAC93338F1E65FACA</vt:lpwstr>
  </property>
  <property fmtid="{D5CDD505-2E9C-101B-9397-08002B2CF9AE}" pid="3" name="TaxKeyword">
    <vt:lpwstr/>
  </property>
  <property fmtid="{D5CDD505-2E9C-101B-9397-08002B2CF9AE}" pid="4" name="Record_Series">
    <vt:lpwstr>19;#GS 2032 Transitory Information|4aafcb3e-0adf-4aef-87ca-b93853fbf2cc</vt:lpwstr>
  </property>
  <property fmtid="{D5CDD505-2E9C-101B-9397-08002B2CF9AE}" pid="5" name="Data_Classification">
    <vt:lpwstr>1;#Public|bb25c145-bd31-4910-96ab-bc45b36a653d</vt:lpwstr>
  </property>
  <property fmtid="{D5CDD505-2E9C-101B-9397-08002B2CF9AE}" pid="6" name="Division">
    <vt:lpwstr/>
  </property>
  <property fmtid="{D5CDD505-2E9C-101B-9397-08002B2CF9AE}" pid="7" name="MediaServiceImageTags">
    <vt:lpwstr/>
  </property>
  <property fmtid="{D5CDD505-2E9C-101B-9397-08002B2CF9AE}" pid="8" name="SharedWithUsers">
    <vt:lpwstr>109;#John Crouch;#106;#Wendy Whitstone;#9;#Tara Morales</vt:lpwstr>
  </property>
  <property fmtid="{D5CDD505-2E9C-101B-9397-08002B2CF9AE}" pid="9" name="_dlc_DocIdItemGuid">
    <vt:lpwstr>80f9ef0b-6bcd-410d-92d4-34dee112d9de</vt:lpwstr>
  </property>
  <property fmtid="{D5CDD505-2E9C-101B-9397-08002B2CF9AE}" pid="10" name="MSIP_Label_02513295-34d7-4ce7-95f0-d6d90e122a36_Enabled">
    <vt:lpwstr>true</vt:lpwstr>
  </property>
  <property fmtid="{D5CDD505-2E9C-101B-9397-08002B2CF9AE}" pid="11" name="MSIP_Label_02513295-34d7-4ce7-95f0-d6d90e122a36_SetDate">
    <vt:lpwstr>2023-01-11T21:39:32Z</vt:lpwstr>
  </property>
  <property fmtid="{D5CDD505-2E9C-101B-9397-08002B2CF9AE}" pid="12" name="MSIP_Label_02513295-34d7-4ce7-95f0-d6d90e122a36_Method">
    <vt:lpwstr>Standard</vt:lpwstr>
  </property>
  <property fmtid="{D5CDD505-2E9C-101B-9397-08002B2CF9AE}" pid="13" name="MSIP_Label_02513295-34d7-4ce7-95f0-d6d90e122a36_Name">
    <vt:lpwstr>Non-Public</vt:lpwstr>
  </property>
  <property fmtid="{D5CDD505-2E9C-101B-9397-08002B2CF9AE}" pid="14" name="MSIP_Label_02513295-34d7-4ce7-95f0-d6d90e122a36_SiteId">
    <vt:lpwstr>2e0cb644-c094-41d7-ab3d-43201da24438</vt:lpwstr>
  </property>
  <property fmtid="{D5CDD505-2E9C-101B-9397-08002B2CF9AE}" pid="15" name="MSIP_Label_02513295-34d7-4ce7-95f0-d6d90e122a36_ActionId">
    <vt:lpwstr>57b0a665-7011-4eb0-b927-2df21e4eb3fb</vt:lpwstr>
  </property>
  <property fmtid="{D5CDD505-2E9C-101B-9397-08002B2CF9AE}" pid="16" name="MSIP_Label_02513295-34d7-4ce7-95f0-d6d90e122a36_ContentBits">
    <vt:lpwstr>0</vt:lpwstr>
  </property>
</Properties>
</file>