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BA4" w:rsidRDefault="00A83E60" w:rsidP="00A83E60">
      <w:pPr>
        <w:pStyle w:val="Title"/>
      </w:pPr>
      <w:r>
        <w:t>September Social Media Posts</w:t>
      </w:r>
    </w:p>
    <w:p w:rsidR="00A83E60" w:rsidRDefault="00A83E60" w:rsidP="00A83E60"/>
    <w:p w:rsidR="00A83E60" w:rsidRPr="00F32B19" w:rsidRDefault="00F32B19" w:rsidP="00A83E60">
      <w:pPr>
        <w:rPr>
          <w:b/>
        </w:rPr>
      </w:pPr>
      <w:r w:rsidRPr="00F32B19">
        <w:rPr>
          <w:b/>
          <w:noProof/>
        </w:rPr>
        <w:t xml:space="preserve">WEBINAR PROMOTION: </w:t>
      </w:r>
    </w:p>
    <w:p w:rsidR="00A83E60" w:rsidRDefault="006F5478" w:rsidP="00170236">
      <w:pPr>
        <w:rPr>
          <w:b/>
          <w:noProof/>
        </w:rPr>
      </w:pPr>
      <w:r>
        <w:rPr>
          <w:b/>
        </w:rPr>
        <w:t>SHARE TEXT: For full details and the registration link</w:t>
      </w:r>
      <w:r w:rsidR="004C5666">
        <w:rPr>
          <w:b/>
        </w:rPr>
        <w:t>,</w:t>
      </w:r>
      <w:r>
        <w:rPr>
          <w:b/>
        </w:rPr>
        <w:t xml:space="preserve"> visit the ERS Wellness Events Calendar: </w:t>
      </w:r>
      <w:r>
        <w:t xml:space="preserve"> </w:t>
      </w:r>
      <w:r w:rsidR="003379B0" w:rsidRPr="003379B0">
        <w:t>https://ers.texas.gov/Event-Calendars/Wellness-Events</w:t>
      </w:r>
    </w:p>
    <w:p w:rsidR="003379B0" w:rsidRPr="006F5478" w:rsidRDefault="003379B0" w:rsidP="00170236">
      <w:r>
        <w:rPr>
          <w:noProof/>
        </w:rPr>
        <w:drawing>
          <wp:inline distT="0" distB="0" distL="0" distR="0" wp14:anchorId="4DEEEA1B" wp14:editId="6197F176">
            <wp:extent cx="3136184" cy="26289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. Frohardt Webinar FB Post 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184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478" w:rsidRDefault="006F5478" w:rsidP="006F5478">
      <w:pPr>
        <w:tabs>
          <w:tab w:val="left" w:pos="6135"/>
        </w:tabs>
      </w:pPr>
    </w:p>
    <w:p w:rsidR="003379B0" w:rsidRDefault="003379B0" w:rsidP="003379B0">
      <w:pPr>
        <w:rPr>
          <w:b/>
          <w:noProof/>
        </w:rPr>
      </w:pPr>
      <w:r>
        <w:rPr>
          <w:b/>
        </w:rPr>
        <w:t>SHARE TEXT: For full details and the registration link</w:t>
      </w:r>
      <w:r w:rsidR="004C5666">
        <w:rPr>
          <w:b/>
        </w:rPr>
        <w:t>,</w:t>
      </w:r>
      <w:r>
        <w:rPr>
          <w:b/>
        </w:rPr>
        <w:t xml:space="preserve"> visit the ERS Wellness Events Calendar: </w:t>
      </w:r>
      <w:r>
        <w:t xml:space="preserve"> </w:t>
      </w:r>
      <w:r w:rsidRPr="003379B0">
        <w:t>https://ers.texas.gov/Event-Calendars/Wellness-Events</w:t>
      </w:r>
    </w:p>
    <w:p w:rsidR="006F5478" w:rsidRDefault="003379B0" w:rsidP="006F5478">
      <w:pPr>
        <w:tabs>
          <w:tab w:val="left" w:pos="6135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D172C0A" wp14:editId="1D012BE4">
            <wp:simplePos x="0" y="0"/>
            <wp:positionH relativeFrom="column">
              <wp:posOffset>0</wp:posOffset>
            </wp:positionH>
            <wp:positionV relativeFrom="paragraph">
              <wp:posOffset>220345</wp:posOffset>
            </wp:positionV>
            <wp:extent cx="2954020" cy="2476500"/>
            <wp:effectExtent l="0" t="0" r="0" b="762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acy Webinar FB Post  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79B0" w:rsidRDefault="003379B0" w:rsidP="006F5478">
      <w:pPr>
        <w:tabs>
          <w:tab w:val="left" w:pos="6135"/>
        </w:tabs>
      </w:pPr>
    </w:p>
    <w:p w:rsidR="003379B0" w:rsidRDefault="003379B0" w:rsidP="006F5478">
      <w:pPr>
        <w:tabs>
          <w:tab w:val="left" w:pos="6135"/>
        </w:tabs>
      </w:pPr>
    </w:p>
    <w:p w:rsidR="003379B0" w:rsidRDefault="003379B0" w:rsidP="006F5478">
      <w:pPr>
        <w:tabs>
          <w:tab w:val="left" w:pos="6135"/>
        </w:tabs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:rsidR="003379B0" w:rsidRDefault="003379B0" w:rsidP="006F5478">
      <w:pPr>
        <w:tabs>
          <w:tab w:val="left" w:pos="6135"/>
        </w:tabs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:rsidR="003379B0" w:rsidRDefault="003379B0" w:rsidP="006F5478">
      <w:pPr>
        <w:tabs>
          <w:tab w:val="left" w:pos="6135"/>
        </w:tabs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:rsidR="003379B0" w:rsidRDefault="003379B0" w:rsidP="006F5478">
      <w:pPr>
        <w:tabs>
          <w:tab w:val="left" w:pos="6135"/>
        </w:tabs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:rsidR="003379B0" w:rsidRDefault="003379B0" w:rsidP="006F5478">
      <w:pPr>
        <w:tabs>
          <w:tab w:val="left" w:pos="6135"/>
        </w:tabs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:rsidR="003379B0" w:rsidRDefault="003379B0" w:rsidP="006F5478">
      <w:pPr>
        <w:tabs>
          <w:tab w:val="left" w:pos="6135"/>
        </w:tabs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:rsidR="003379B0" w:rsidRDefault="003379B0" w:rsidP="006F5478">
      <w:pPr>
        <w:tabs>
          <w:tab w:val="left" w:pos="6135"/>
        </w:tabs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:rsidR="00170236" w:rsidRDefault="00170236" w:rsidP="006F5478">
      <w:pPr>
        <w:tabs>
          <w:tab w:val="left" w:pos="6135"/>
        </w:tabs>
        <w:rPr>
          <w:rFonts w:ascii="Arial" w:eastAsia="Arial" w:hAnsi="Arial" w:cs="Arial"/>
          <w:color w:val="000000" w:themeColor="text1"/>
          <w:sz w:val="28"/>
          <w:szCs w:val="28"/>
        </w:rPr>
      </w:pPr>
      <w: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Mental health Virtual Visits</w:t>
      </w:r>
    </w:p>
    <w:p w:rsidR="00170236" w:rsidRDefault="00170236" w:rsidP="00170236">
      <w:pPr>
        <w:spacing w:after="0" w:line="240" w:lineRule="auto"/>
        <w:textAlignment w:val="baseline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50FD7C67" wp14:editId="279A6C90">
            <wp:extent cx="4771571" cy="25050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811" cy="250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36" w:rsidRPr="00EB1168" w:rsidRDefault="00170236" w:rsidP="00170236">
      <w:pPr>
        <w:spacing w:after="0" w:line="240" w:lineRule="auto"/>
        <w:textAlignment w:val="baseline"/>
        <w:rPr>
          <w:rFonts w:ascii="Arial" w:eastAsia="Arial" w:hAnsi="Arial" w:cs="Arial"/>
          <w:sz w:val="24"/>
          <w:szCs w:val="24"/>
        </w:rPr>
      </w:pPr>
    </w:p>
    <w:p w:rsidR="00170236" w:rsidRDefault="00170236" w:rsidP="00170236">
      <w:pPr>
        <w:spacing w:after="0" w:line="240" w:lineRule="auto"/>
        <w:textAlignment w:val="baseline"/>
        <w:rPr>
          <w:rFonts w:ascii="Arial" w:eastAsia="Arial" w:hAnsi="Arial" w:cs="Arial"/>
          <w:sz w:val="24"/>
          <w:szCs w:val="24"/>
        </w:rPr>
      </w:pPr>
      <w:r w:rsidRPr="295E5CB5">
        <w:rPr>
          <w:rFonts w:ascii="Arial" w:eastAsia="Arial" w:hAnsi="Arial" w:cs="Arial"/>
          <w:b/>
          <w:bCs/>
          <w:sz w:val="24"/>
          <w:szCs w:val="24"/>
        </w:rPr>
        <w:t>Share text:</w:t>
      </w:r>
      <w:r w:rsidRPr="295E5CB5">
        <w:rPr>
          <w:rFonts w:ascii="Arial" w:eastAsia="Arial" w:hAnsi="Arial" w:cs="Arial"/>
          <w:sz w:val="24"/>
          <w:szCs w:val="24"/>
        </w:rPr>
        <w:t xml:space="preserve"> </w:t>
      </w:r>
      <w:r w:rsidR="0016347E">
        <w:rPr>
          <w:rFonts w:ascii="Arial" w:eastAsia="Arial" w:hAnsi="Arial" w:cs="Arial"/>
          <w:sz w:val="24"/>
          <w:szCs w:val="24"/>
        </w:rPr>
        <w:t>If you are experiencing emotional challenges</w:t>
      </w:r>
      <w:r w:rsidRPr="2BE15EF5"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>you have support</w:t>
      </w:r>
      <w:r w:rsidRPr="2BE15EF5"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2BE15EF5">
        <w:rPr>
          <w:rFonts w:ascii="Arial" w:eastAsia="Arial" w:hAnsi="Arial" w:cs="Arial"/>
          <w:sz w:val="24"/>
          <w:szCs w:val="24"/>
        </w:rPr>
        <w:t>HealthSelect</w:t>
      </w:r>
      <w:r w:rsidRPr="2BE15EF5">
        <w:rPr>
          <w:rFonts w:ascii="Arial" w:eastAsia="Arial" w:hAnsi="Arial" w:cs="Arial"/>
          <w:sz w:val="24"/>
          <w:szCs w:val="24"/>
          <w:vertAlign w:val="superscript"/>
        </w:rPr>
        <w:t>SM</w:t>
      </w:r>
      <w:r w:rsidRPr="2BE15EF5">
        <w:rPr>
          <w:rFonts w:ascii="Arial" w:eastAsia="Arial" w:hAnsi="Arial" w:cs="Arial"/>
          <w:sz w:val="24"/>
          <w:szCs w:val="24"/>
        </w:rPr>
        <w:t> coverag</w:t>
      </w:r>
      <w:r>
        <w:rPr>
          <w:rFonts w:ascii="Arial" w:eastAsia="Arial" w:hAnsi="Arial" w:cs="Arial"/>
          <w:sz w:val="24"/>
          <w:szCs w:val="24"/>
        </w:rPr>
        <w:t>e</w:t>
      </w:r>
      <w:r w:rsidRPr="2BE15EF5">
        <w:rPr>
          <w:rFonts w:ascii="Arial" w:eastAsia="Arial" w:hAnsi="Arial" w:cs="Arial"/>
          <w:sz w:val="24"/>
          <w:szCs w:val="24"/>
        </w:rPr>
        <w:t xml:space="preserve"> includes</w:t>
      </w:r>
      <w:r>
        <w:rPr>
          <w:rFonts w:ascii="Arial" w:eastAsia="Arial" w:hAnsi="Arial" w:cs="Arial"/>
          <w:sz w:val="24"/>
          <w:szCs w:val="24"/>
        </w:rPr>
        <w:t xml:space="preserve"> access to no-cost mental health Virtual Visits for those enrolled in HealthSelect of Texas</w:t>
      </w:r>
      <w:r w:rsidRPr="00285DB0">
        <w:rPr>
          <w:rFonts w:ascii="Arial" w:eastAsia="Arial" w:hAnsi="Arial" w:cs="Arial"/>
          <w:sz w:val="24"/>
          <w:szCs w:val="24"/>
          <w:vertAlign w:val="superscript"/>
        </w:rPr>
        <w:t>®</w:t>
      </w:r>
      <w:r>
        <w:rPr>
          <w:rFonts w:ascii="Arial" w:eastAsia="Arial" w:hAnsi="Arial" w:cs="Arial"/>
          <w:sz w:val="24"/>
          <w:szCs w:val="24"/>
        </w:rPr>
        <w:t>, HealthSelect</w:t>
      </w:r>
      <w:r w:rsidRPr="008855EF">
        <w:rPr>
          <w:rFonts w:ascii="Arial" w:eastAsia="Arial" w:hAnsi="Arial" w:cs="Arial"/>
          <w:sz w:val="24"/>
          <w:szCs w:val="24"/>
          <w:vertAlign w:val="superscript"/>
        </w:rPr>
        <w:t>SM</w:t>
      </w:r>
      <w:r>
        <w:rPr>
          <w:rFonts w:ascii="Arial" w:eastAsia="Arial" w:hAnsi="Arial" w:cs="Arial"/>
          <w:sz w:val="24"/>
          <w:szCs w:val="24"/>
        </w:rPr>
        <w:t xml:space="preserve"> Out-of-State and HealthSelect</w:t>
      </w:r>
      <w:r w:rsidRPr="008855EF">
        <w:rPr>
          <w:rFonts w:ascii="Arial" w:eastAsia="Arial" w:hAnsi="Arial" w:cs="Arial"/>
          <w:sz w:val="24"/>
          <w:szCs w:val="24"/>
          <w:vertAlign w:val="superscript"/>
        </w:rPr>
        <w:t>SM</w:t>
      </w:r>
      <w:r w:rsidRPr="2BE15EF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Secondary. Consumer Direct HealthSelect</w:t>
      </w:r>
      <w:r w:rsidRPr="00E2022B">
        <w:rPr>
          <w:rFonts w:ascii="Arial" w:eastAsia="Arial" w:hAnsi="Arial" w:cs="Arial"/>
          <w:sz w:val="24"/>
          <w:szCs w:val="24"/>
          <w:vertAlign w:val="superscript"/>
        </w:rPr>
        <w:t>SM</w:t>
      </w:r>
      <w:r>
        <w:rPr>
          <w:rFonts w:ascii="Arial" w:eastAsia="Arial" w:hAnsi="Arial" w:cs="Arial"/>
          <w:sz w:val="24"/>
          <w:szCs w:val="24"/>
        </w:rPr>
        <w:t xml:space="preserve"> participants pay 20% of the cost of a mental health Virtual Visit after meeting the annual deductible.</w:t>
      </w:r>
    </w:p>
    <w:p w:rsidR="00170236" w:rsidRDefault="00170236" w:rsidP="00170236">
      <w:pPr>
        <w:spacing w:after="0" w:line="240" w:lineRule="auto"/>
        <w:textAlignment w:val="baseline"/>
        <w:rPr>
          <w:rFonts w:ascii="Arial" w:eastAsia="Arial" w:hAnsi="Arial" w:cs="Arial"/>
          <w:sz w:val="24"/>
          <w:szCs w:val="24"/>
        </w:rPr>
      </w:pPr>
    </w:p>
    <w:p w:rsidR="00170236" w:rsidRDefault="00170236" w:rsidP="00170236">
      <w:pPr>
        <w:rPr>
          <w:rFonts w:ascii="Arial" w:eastAsia="Arial" w:hAnsi="Arial" w:cs="Arial"/>
          <w:sz w:val="24"/>
          <w:szCs w:val="24"/>
        </w:rPr>
      </w:pPr>
      <w:r w:rsidRPr="2D488D8A">
        <w:rPr>
          <w:rFonts w:ascii="Arial" w:eastAsia="Arial" w:hAnsi="Arial" w:cs="Arial"/>
          <w:color w:val="000000" w:themeColor="text1"/>
        </w:rPr>
        <w:t xml:space="preserve">[Link to </w:t>
      </w:r>
      <w:r>
        <w:rPr>
          <w:rFonts w:ascii="Arial" w:eastAsia="Arial" w:hAnsi="Arial" w:cs="Arial"/>
          <w:color w:val="000000" w:themeColor="text1"/>
        </w:rPr>
        <w:t xml:space="preserve">Virtual Visits page: </w:t>
      </w:r>
      <w:hyperlink r:id="rId7" w:anchor="Mental%20Health%20Virtual%20Visits" w:history="1">
        <w:r w:rsidRPr="003E11D5">
          <w:rPr>
            <w:rStyle w:val="Hyperlink"/>
            <w:rFonts w:ascii="Arial" w:eastAsia="Arial" w:hAnsi="Arial" w:cs="Arial"/>
          </w:rPr>
          <w:t>https://healthselect.bcbstx.com/content/medical-benefits/virtual-visits#Mental%20Health%20Virtual%20Visits</w:t>
        </w:r>
      </w:hyperlink>
      <w:r w:rsidRPr="2D488D8A">
        <w:rPr>
          <w:rFonts w:ascii="Arial" w:eastAsia="Arial" w:hAnsi="Arial" w:cs="Arial"/>
          <w:color w:val="000000" w:themeColor="text1"/>
        </w:rPr>
        <w:t>]</w:t>
      </w:r>
    </w:p>
    <w:p w:rsidR="00170236" w:rsidRDefault="00170236" w:rsidP="00170236">
      <w:pPr>
        <w:rPr>
          <w:rFonts w:ascii="Arial" w:eastAsia="Arial" w:hAnsi="Arial" w:cs="Arial"/>
          <w:sz w:val="24"/>
          <w:szCs w:val="24"/>
        </w:rPr>
      </w:pPr>
      <w:r w:rsidRPr="3C455079">
        <w:rPr>
          <w:rFonts w:ascii="Arial" w:eastAsia="Arial" w:hAnsi="Arial" w:cs="Arial"/>
          <w:sz w:val="24"/>
          <w:szCs w:val="24"/>
        </w:rPr>
        <w:br w:type="page"/>
      </w:r>
      <w:bookmarkStart w:id="0" w:name="_GoBack"/>
      <w:bookmarkEnd w:id="0"/>
    </w:p>
    <w:p w:rsidR="00170236" w:rsidRDefault="00170236" w:rsidP="00170236">
      <w:r>
        <w:lastRenderedPageBreak/>
        <w:br w:type="page"/>
      </w:r>
    </w:p>
    <w:p w:rsidR="00A83E60" w:rsidRPr="00A83E60" w:rsidRDefault="00A83E60" w:rsidP="00A83E60">
      <w:pPr>
        <w:tabs>
          <w:tab w:val="left" w:pos="6135"/>
        </w:tabs>
      </w:pPr>
    </w:p>
    <w:sectPr w:rsidR="00A83E60" w:rsidRPr="00A83E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E60"/>
    <w:rsid w:val="001527FD"/>
    <w:rsid w:val="0016347E"/>
    <w:rsid w:val="00170236"/>
    <w:rsid w:val="003379B0"/>
    <w:rsid w:val="004C5666"/>
    <w:rsid w:val="00650ECA"/>
    <w:rsid w:val="006F5478"/>
    <w:rsid w:val="00957B28"/>
    <w:rsid w:val="00A83E60"/>
    <w:rsid w:val="00C249D2"/>
    <w:rsid w:val="00E92968"/>
    <w:rsid w:val="00EB5BF5"/>
    <w:rsid w:val="00EC084B"/>
    <w:rsid w:val="00EF6BA4"/>
    <w:rsid w:val="00F32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B8F52"/>
  <w15:chartTrackingRefBased/>
  <w15:docId w15:val="{D3F3CC74-1D9D-4C34-9C4E-37C5EAC1F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83E6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3E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A83E6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C084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C08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08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08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08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084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08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8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healthselect.bcbstx.com/content/medical-benefits/virtual-visit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158</Words>
  <Characters>906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Employees Retirement System of Texas</Company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Lacy Wolff</dc:creator>
  <cp:keywords/>
  <dc:description/>
  <cp:lastModifiedBy>Lacy Wolff</cp:lastModifiedBy>
  <cp:revision>2</cp:revision>
  <dcterms:created xsi:type="dcterms:W3CDTF">2022-08-29T13:50:00Z</dcterms:created>
  <dcterms:modified xsi:type="dcterms:W3CDTF">2022-08-29T13:50:00Z</dcterms:modified>
</cp:coreProperties>
</file>